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B3" w:rsidRPr="008F549B" w:rsidRDefault="009124B3" w:rsidP="009F710C">
      <w:pPr>
        <w:jc w:val="center"/>
        <w:rPr>
          <w:b/>
          <w:bCs/>
          <w:sz w:val="24"/>
          <w:szCs w:val="24"/>
        </w:rPr>
      </w:pPr>
      <w:bookmarkStart w:id="0" w:name="_Hlk510021109"/>
      <w:r w:rsidRPr="008F549B">
        <w:rPr>
          <w:b/>
          <w:bCs/>
          <w:sz w:val="24"/>
          <w:szCs w:val="24"/>
        </w:rPr>
        <w:t>CZĘŚĆ OPISOWA</w:t>
      </w:r>
    </w:p>
    <w:bookmarkEnd w:id="0"/>
    <w:p w:rsidR="009124B3" w:rsidRPr="00ED0452" w:rsidRDefault="009124B3" w:rsidP="00FA27A1">
      <w:pPr>
        <w:shd w:val="clear" w:color="auto" w:fill="BFBFBF"/>
        <w:rPr>
          <w:b/>
          <w:bCs/>
        </w:rPr>
      </w:pPr>
      <w:r>
        <w:rPr>
          <w:b/>
          <w:bCs/>
        </w:rPr>
        <w:t>1-2.    OPIS PRAC REMONTOWYCH</w:t>
      </w:r>
    </w:p>
    <w:p w:rsidR="009124B3" w:rsidRPr="00ED0452" w:rsidRDefault="009124B3" w:rsidP="00BA722E">
      <w:pPr>
        <w:jc w:val="both"/>
      </w:pPr>
      <w:r w:rsidRPr="00ED0452">
        <w:t xml:space="preserve">W celu uporządkowania przestrzeni aranżowanej na </w:t>
      </w:r>
      <w:r>
        <w:t xml:space="preserve">ciągi komunikacyjne </w:t>
      </w:r>
      <w:r w:rsidRPr="00ED0452">
        <w:t xml:space="preserve"> </w:t>
      </w:r>
      <w:r>
        <w:t xml:space="preserve">części administracyjnej wraz przylegającymi pomieszczeniami </w:t>
      </w:r>
      <w:r w:rsidRPr="00ED0452">
        <w:t>proponuje się:</w:t>
      </w:r>
    </w:p>
    <w:p w:rsidR="009124B3" w:rsidRPr="00ED0452" w:rsidRDefault="009124B3" w:rsidP="0053757D">
      <w:pPr>
        <w:pStyle w:val="ListParagraph"/>
        <w:numPr>
          <w:ilvl w:val="0"/>
          <w:numId w:val="1"/>
        </w:numPr>
        <w:jc w:val="both"/>
      </w:pPr>
      <w:r w:rsidRPr="00ED0452">
        <w:t xml:space="preserve">posadowienie ściany G-K w rzucie ściany między słupami bocznymi i wydzielenie </w:t>
      </w:r>
      <w:r w:rsidRPr="00ED0452">
        <w:br/>
        <w:t>2 pomieszczeń biurowych,</w:t>
      </w:r>
    </w:p>
    <w:p w:rsidR="009124B3" w:rsidRPr="00ED0452" w:rsidRDefault="009124B3" w:rsidP="0053757D">
      <w:pPr>
        <w:pStyle w:val="ListParagraph"/>
        <w:numPr>
          <w:ilvl w:val="0"/>
          <w:numId w:val="1"/>
        </w:numPr>
        <w:jc w:val="both"/>
      </w:pPr>
      <w:r w:rsidRPr="00ED0452">
        <w:t xml:space="preserve">usunięcie drzwi wejściowych od strony ciągu komunikacyjnego szpitala głównego </w:t>
      </w:r>
      <w:r w:rsidRPr="00ED0452">
        <w:br/>
        <w:t>i poszerzenie otworu do maksymalnej wielkości,</w:t>
      </w:r>
    </w:p>
    <w:p w:rsidR="009124B3" w:rsidRPr="00ED0452" w:rsidRDefault="009124B3" w:rsidP="0053757D">
      <w:pPr>
        <w:pStyle w:val="ListParagraph"/>
        <w:numPr>
          <w:ilvl w:val="0"/>
          <w:numId w:val="1"/>
        </w:numPr>
        <w:jc w:val="both"/>
      </w:pPr>
      <w:r w:rsidRPr="00ED0452">
        <w:t>posadowienie nowych drzwi wejściowych szklanych (szkło satyna) jako wejścia wydzielonego do korytarza administracji szpitala,</w:t>
      </w:r>
    </w:p>
    <w:p w:rsidR="009124B3" w:rsidRPr="00ED0452" w:rsidRDefault="009124B3" w:rsidP="0053757D">
      <w:pPr>
        <w:pStyle w:val="ListParagraph"/>
        <w:numPr>
          <w:ilvl w:val="0"/>
          <w:numId w:val="1"/>
        </w:numPr>
        <w:jc w:val="both"/>
      </w:pPr>
      <w:r>
        <w:t>posadowienie nowych drzwi p</w:t>
      </w:r>
      <w:r w:rsidRPr="00ED0452">
        <w:t xml:space="preserve">poż. między korytarzem administracji szpitala, </w:t>
      </w:r>
    </w:p>
    <w:p w:rsidR="009124B3" w:rsidRPr="00ED0452" w:rsidRDefault="009124B3" w:rsidP="008E2040">
      <w:pPr>
        <w:pStyle w:val="ListParagraph"/>
        <w:jc w:val="both"/>
      </w:pPr>
      <w:r w:rsidRPr="00ED0452">
        <w:t>a wyjściem bocznym z budynku,</w:t>
      </w:r>
    </w:p>
    <w:p w:rsidR="009124B3" w:rsidRPr="00ED0452" w:rsidRDefault="009124B3" w:rsidP="0053757D">
      <w:pPr>
        <w:pStyle w:val="ListParagraph"/>
        <w:numPr>
          <w:ilvl w:val="0"/>
          <w:numId w:val="1"/>
        </w:numPr>
        <w:jc w:val="both"/>
      </w:pPr>
      <w:r w:rsidRPr="00ED0452">
        <w:t xml:space="preserve">usunięcie drzwi przejściowych i poszerzenie światła przejścia do wyjścia bocznego, </w:t>
      </w:r>
    </w:p>
    <w:p w:rsidR="009124B3" w:rsidRPr="00ED0452" w:rsidRDefault="009124B3" w:rsidP="0053757D">
      <w:pPr>
        <w:pStyle w:val="ListParagraph"/>
        <w:numPr>
          <w:ilvl w:val="0"/>
          <w:numId w:val="1"/>
        </w:numPr>
        <w:jc w:val="both"/>
      </w:pPr>
      <w:r w:rsidRPr="00ED0452">
        <w:t xml:space="preserve">zamurowanie drzwi przejściowych między gabinetem dyrektora i zastępcy, a ciągiem komunikacyjnym, </w:t>
      </w:r>
    </w:p>
    <w:p w:rsidR="009124B3" w:rsidRPr="00ED0452" w:rsidRDefault="009124B3" w:rsidP="0053757D">
      <w:pPr>
        <w:pStyle w:val="ListParagraph"/>
        <w:numPr>
          <w:ilvl w:val="0"/>
          <w:numId w:val="1"/>
        </w:numPr>
        <w:jc w:val="both"/>
      </w:pPr>
      <w:r w:rsidRPr="00ED0452">
        <w:t>skłucie istniejącego cokołu przy posadzce betonowo-kamiennej i wyrównanie powierzchni,</w:t>
      </w:r>
    </w:p>
    <w:p w:rsidR="009124B3" w:rsidRPr="00ED0452" w:rsidRDefault="009124B3" w:rsidP="0053757D">
      <w:pPr>
        <w:pStyle w:val="ListParagraph"/>
        <w:numPr>
          <w:ilvl w:val="0"/>
          <w:numId w:val="1"/>
        </w:numPr>
        <w:jc w:val="both"/>
      </w:pPr>
      <w:r w:rsidRPr="00ED0452">
        <w:t xml:space="preserve">wyczyszczenie i konserwacja istniejącej posadzki betonowo-kamiennej typu  „zlepieniec zygmuntowski”,  </w:t>
      </w:r>
    </w:p>
    <w:p w:rsidR="009124B3" w:rsidRPr="00ED0452" w:rsidRDefault="009124B3" w:rsidP="001D55F3">
      <w:pPr>
        <w:pStyle w:val="ListParagraph"/>
        <w:numPr>
          <w:ilvl w:val="0"/>
          <w:numId w:val="1"/>
        </w:numPr>
        <w:jc w:val="both"/>
      </w:pPr>
      <w:r w:rsidRPr="00ED0452">
        <w:t xml:space="preserve">podkłucie i wyrównanie posadzki betonowej w części bocznej ciągu komunikacyjnego </w:t>
      </w:r>
      <w:r>
        <w:br/>
      </w:r>
      <w:r w:rsidRPr="00ED0452">
        <w:t>z przygotowaniem podłoża do położenia podłogi winylowej typu</w:t>
      </w:r>
      <w:r>
        <w:t xml:space="preserve"> np. </w:t>
      </w:r>
      <w:r w:rsidRPr="00ED0452">
        <w:t>tarkett granit</w:t>
      </w:r>
      <w:r>
        <w:t xml:space="preserve"> lub równoważne</w:t>
      </w:r>
      <w:r w:rsidRPr="00ED0452">
        <w:t xml:space="preserve"> do istniejącej posadzki betonowo-kamiennej typu  „zlepieniec zygmuntowski”,</w:t>
      </w:r>
    </w:p>
    <w:p w:rsidR="009124B3" w:rsidRPr="00ED0452" w:rsidRDefault="009124B3" w:rsidP="00BA722E">
      <w:pPr>
        <w:pStyle w:val="ListParagraph"/>
        <w:numPr>
          <w:ilvl w:val="0"/>
          <w:numId w:val="1"/>
        </w:numPr>
        <w:jc w:val="both"/>
      </w:pPr>
      <w:r w:rsidRPr="00ED0452">
        <w:t xml:space="preserve"> montaż sufitu podwieszanego typu modułowego w ciągu komunikacyjnym,</w:t>
      </w:r>
    </w:p>
    <w:p w:rsidR="009124B3" w:rsidRPr="00ED0452" w:rsidRDefault="009124B3" w:rsidP="00BA722E">
      <w:pPr>
        <w:pStyle w:val="ListParagraph"/>
        <w:numPr>
          <w:ilvl w:val="0"/>
          <w:numId w:val="1"/>
        </w:numPr>
        <w:jc w:val="both"/>
      </w:pPr>
      <w:r>
        <w:t>ściany malować do styku z sufitem</w:t>
      </w:r>
      <w:r w:rsidRPr="00ED0452">
        <w:t>.</w:t>
      </w:r>
    </w:p>
    <w:p w:rsidR="009124B3" w:rsidRDefault="009124B3">
      <w:pPr>
        <w:rPr>
          <w:b/>
          <w:bCs/>
        </w:rPr>
      </w:pPr>
    </w:p>
    <w:p w:rsidR="009124B3" w:rsidRPr="00ED0452" w:rsidRDefault="009124B3" w:rsidP="00FA27A1">
      <w:pPr>
        <w:shd w:val="clear" w:color="auto" w:fill="BFBFBF"/>
        <w:rPr>
          <w:b/>
          <w:bCs/>
        </w:rPr>
      </w:pPr>
      <w:r>
        <w:rPr>
          <w:b/>
          <w:bCs/>
        </w:rPr>
        <w:t xml:space="preserve">3.    </w:t>
      </w:r>
      <w:r w:rsidRPr="00ED0452">
        <w:rPr>
          <w:b/>
          <w:bCs/>
        </w:rPr>
        <w:t>KORYTARZ  - ARANŻACJA</w:t>
      </w:r>
    </w:p>
    <w:p w:rsidR="009124B3" w:rsidRPr="00ED0452" w:rsidRDefault="009124B3" w:rsidP="00BA722E">
      <w:pPr>
        <w:jc w:val="both"/>
        <w:rPr>
          <w:b/>
          <w:bCs/>
        </w:rPr>
      </w:pPr>
      <w:bookmarkStart w:id="1" w:name="_Hlk506141945"/>
      <w:r>
        <w:rPr>
          <w:b/>
          <w:bCs/>
        </w:rPr>
        <w:t>3.1.</w:t>
      </w:r>
      <w:r w:rsidRPr="00ED0452">
        <w:rPr>
          <w:b/>
          <w:bCs/>
        </w:rPr>
        <w:t xml:space="preserve"> OKŁADZIN</w:t>
      </w:r>
      <w:r>
        <w:rPr>
          <w:b/>
          <w:bCs/>
        </w:rPr>
        <w:t>Y</w:t>
      </w:r>
      <w:r w:rsidRPr="00ED0452">
        <w:rPr>
          <w:b/>
          <w:bCs/>
        </w:rPr>
        <w:t xml:space="preserve"> ŚCIENN</w:t>
      </w:r>
      <w:r>
        <w:rPr>
          <w:b/>
          <w:bCs/>
        </w:rPr>
        <w:t>E</w:t>
      </w:r>
      <w:r w:rsidRPr="00ED0452">
        <w:rPr>
          <w:b/>
          <w:bCs/>
        </w:rPr>
        <w:t xml:space="preserve"> I PODŁOGOW</w:t>
      </w:r>
      <w:r>
        <w:rPr>
          <w:b/>
          <w:bCs/>
        </w:rPr>
        <w:t>E</w:t>
      </w:r>
    </w:p>
    <w:p w:rsidR="009124B3" w:rsidRPr="00ED0452" w:rsidRDefault="009124B3" w:rsidP="00BA722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3.2 </w:t>
      </w:r>
      <w:r w:rsidRPr="00ED0452">
        <w:rPr>
          <w:b/>
          <w:bCs/>
          <w:u w:val="single"/>
        </w:rPr>
        <w:t>Powłoki ścienne:</w:t>
      </w:r>
    </w:p>
    <w:tbl>
      <w:tblPr>
        <w:tblW w:w="94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418"/>
        <w:gridCol w:w="5974"/>
        <w:gridCol w:w="1461"/>
      </w:tblGrid>
      <w:tr w:rsidR="009124B3" w:rsidRPr="005762B8">
        <w:tc>
          <w:tcPr>
            <w:tcW w:w="562" w:type="dxa"/>
          </w:tcPr>
          <w:p w:rsidR="009124B3" w:rsidRPr="005762B8" w:rsidRDefault="009124B3" w:rsidP="005762B8">
            <w:pPr>
              <w:spacing w:after="0" w:line="240" w:lineRule="auto"/>
              <w:rPr>
                <w:b/>
                <w:bCs/>
              </w:rPr>
            </w:pPr>
            <w:r w:rsidRPr="005762B8">
              <w:rPr>
                <w:b/>
                <w:bCs/>
              </w:rPr>
              <w:t>Lp</w:t>
            </w:r>
          </w:p>
        </w:tc>
        <w:tc>
          <w:tcPr>
            <w:tcW w:w="1418" w:type="dxa"/>
          </w:tcPr>
          <w:p w:rsidR="009124B3" w:rsidRPr="005762B8" w:rsidRDefault="009124B3" w:rsidP="005762B8">
            <w:pPr>
              <w:spacing w:after="0" w:line="240" w:lineRule="auto"/>
              <w:rPr>
                <w:b/>
                <w:bCs/>
              </w:rPr>
            </w:pPr>
            <w:r w:rsidRPr="005762B8">
              <w:rPr>
                <w:b/>
                <w:bCs/>
              </w:rPr>
              <w:t xml:space="preserve">Nazwa  </w:t>
            </w:r>
          </w:p>
        </w:tc>
        <w:tc>
          <w:tcPr>
            <w:tcW w:w="5974" w:type="dxa"/>
          </w:tcPr>
          <w:p w:rsidR="009124B3" w:rsidRPr="005762B8" w:rsidRDefault="009124B3" w:rsidP="005762B8">
            <w:pPr>
              <w:spacing w:after="0" w:line="240" w:lineRule="auto"/>
              <w:rPr>
                <w:b/>
                <w:bCs/>
              </w:rPr>
            </w:pPr>
            <w:r w:rsidRPr="005762B8">
              <w:rPr>
                <w:b/>
                <w:bCs/>
              </w:rPr>
              <w:t xml:space="preserve">Typ okładziny </w:t>
            </w:r>
          </w:p>
        </w:tc>
        <w:tc>
          <w:tcPr>
            <w:tcW w:w="1461" w:type="dxa"/>
          </w:tcPr>
          <w:p w:rsidR="009124B3" w:rsidRPr="005762B8" w:rsidRDefault="009124B3" w:rsidP="005762B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762B8">
              <w:rPr>
                <w:b/>
                <w:bCs/>
                <w:sz w:val="16"/>
                <w:szCs w:val="16"/>
              </w:rPr>
              <w:t>Powierzchnia</w:t>
            </w:r>
          </w:p>
          <w:p w:rsidR="009124B3" w:rsidRPr="005762B8" w:rsidRDefault="009124B3" w:rsidP="005762B8">
            <w:pPr>
              <w:spacing w:after="0" w:line="240" w:lineRule="auto"/>
              <w:jc w:val="center"/>
              <w:rPr>
                <w:b/>
                <w:bCs/>
              </w:rPr>
            </w:pPr>
            <w:r w:rsidRPr="005762B8">
              <w:rPr>
                <w:b/>
                <w:bCs/>
                <w:sz w:val="16"/>
                <w:szCs w:val="16"/>
              </w:rPr>
              <w:t>m2</w:t>
            </w:r>
          </w:p>
        </w:tc>
      </w:tr>
      <w:tr w:rsidR="009124B3" w:rsidRPr="005762B8">
        <w:tc>
          <w:tcPr>
            <w:tcW w:w="562" w:type="dxa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>1</w:t>
            </w:r>
          </w:p>
        </w:tc>
        <w:tc>
          <w:tcPr>
            <w:tcW w:w="1418" w:type="dxa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 xml:space="preserve">Sufit </w:t>
            </w:r>
          </w:p>
        </w:tc>
        <w:tc>
          <w:tcPr>
            <w:tcW w:w="5974" w:type="dxa"/>
          </w:tcPr>
          <w:p w:rsidR="009124B3" w:rsidRDefault="009124B3" w:rsidP="00832FE0">
            <w:pPr>
              <w:spacing w:after="0" w:line="240" w:lineRule="auto"/>
            </w:pPr>
            <w:r w:rsidRPr="008F309F">
              <w:t xml:space="preserve">Sufit podwieszany kasetonowy </w:t>
            </w:r>
            <w:r>
              <w:t>w systemie</w:t>
            </w:r>
            <w:r w:rsidRPr="008F309F">
              <w:t xml:space="preserve"> typu np</w:t>
            </w:r>
            <w:r w:rsidRPr="008F309F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KNAUF</w:t>
            </w:r>
            <w:r w:rsidRPr="008F309F">
              <w:rPr>
                <w:b/>
                <w:bCs/>
              </w:rPr>
              <w:t xml:space="preserve"> AMF</w:t>
            </w:r>
            <w:r>
              <w:rPr>
                <w:b/>
                <w:bCs/>
              </w:rPr>
              <w:t xml:space="preserve"> </w:t>
            </w:r>
            <w:r w:rsidRPr="008F309F">
              <w:t>na profil SK lub równoważny</w:t>
            </w:r>
          </w:p>
          <w:p w:rsidR="009124B3" w:rsidRDefault="009124B3" w:rsidP="00832FE0">
            <w:pPr>
              <w:spacing w:after="0" w:line="240" w:lineRule="auto"/>
            </w:pPr>
          </w:p>
          <w:p w:rsidR="009124B3" w:rsidRPr="00AD246C" w:rsidRDefault="009124B3" w:rsidP="00AD246C">
            <w:pPr>
              <w:spacing w:after="0" w:line="240" w:lineRule="auto"/>
            </w:pPr>
            <w:r w:rsidRPr="00832FE0">
              <w:t>Wypełnienie</w:t>
            </w:r>
            <w:r>
              <w:t>: płyta</w:t>
            </w:r>
            <w:r w:rsidRPr="00832FE0">
              <w:t xml:space="preserve"> z wełny mineralnej o wymiarach 600x600x15 mm w kolo</w:t>
            </w:r>
            <w:r>
              <w:t>rze</w:t>
            </w:r>
            <w:r w:rsidRPr="00832FE0">
              <w:t xml:space="preserve"> </w:t>
            </w:r>
            <w:r w:rsidRPr="00832FE0">
              <w:rPr>
                <w:noProof/>
                <w:lang w:eastAsia="pl-PL"/>
              </w:rPr>
              <w:t>biały</w:t>
            </w:r>
            <w:r>
              <w:rPr>
                <w:noProof/>
                <w:lang w:eastAsia="pl-PL"/>
              </w:rPr>
              <w:t xml:space="preserve"> np. </w:t>
            </w:r>
            <w:r w:rsidRPr="00AD246C">
              <w:rPr>
                <w:b/>
                <w:bCs/>
                <w:noProof/>
                <w:lang w:eastAsia="pl-PL"/>
              </w:rPr>
              <w:t>THERMATEX Star</w:t>
            </w:r>
            <w:r>
              <w:rPr>
                <w:b/>
                <w:bCs/>
                <w:noProof/>
                <w:lang w:eastAsia="pl-PL"/>
              </w:rPr>
              <w:t xml:space="preserve"> </w:t>
            </w:r>
            <w:r w:rsidRPr="00AD246C">
              <w:rPr>
                <w:noProof/>
                <w:lang w:eastAsia="pl-PL"/>
              </w:rPr>
              <w:t>(system KNAUF AMF)</w:t>
            </w:r>
            <w:r>
              <w:rPr>
                <w:b/>
                <w:bCs/>
                <w:noProof/>
                <w:lang w:eastAsia="pl-PL"/>
              </w:rPr>
              <w:t xml:space="preserve"> </w:t>
            </w:r>
            <w:r w:rsidRPr="00AD246C">
              <w:rPr>
                <w:noProof/>
                <w:lang w:eastAsia="pl-PL"/>
              </w:rPr>
              <w:t>lub równo</w:t>
            </w:r>
            <w:r>
              <w:rPr>
                <w:noProof/>
                <w:lang w:eastAsia="pl-PL"/>
              </w:rPr>
              <w:t xml:space="preserve">wazna  </w:t>
            </w:r>
          </w:p>
        </w:tc>
        <w:tc>
          <w:tcPr>
            <w:tcW w:w="1461" w:type="dxa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rPr>
                <w:sz w:val="20"/>
                <w:szCs w:val="20"/>
                <w:lang w:val="en-US"/>
              </w:rPr>
              <w:t>168,01 m2</w:t>
            </w:r>
          </w:p>
        </w:tc>
      </w:tr>
      <w:tr w:rsidR="009124B3" w:rsidRPr="005762B8">
        <w:tc>
          <w:tcPr>
            <w:tcW w:w="562" w:type="dxa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>2</w:t>
            </w:r>
          </w:p>
        </w:tc>
        <w:tc>
          <w:tcPr>
            <w:tcW w:w="1418" w:type="dxa"/>
          </w:tcPr>
          <w:p w:rsidR="009124B3" w:rsidRPr="005762B8" w:rsidRDefault="009124B3" w:rsidP="005762B8">
            <w:pPr>
              <w:spacing w:after="0" w:line="240" w:lineRule="auto"/>
            </w:pPr>
            <w:r>
              <w:t xml:space="preserve">Ściany, słupy i podciągi </w:t>
            </w:r>
          </w:p>
        </w:tc>
        <w:tc>
          <w:tcPr>
            <w:tcW w:w="5974" w:type="dxa"/>
          </w:tcPr>
          <w:p w:rsidR="009124B3" w:rsidRPr="00652671" w:rsidRDefault="009124B3" w:rsidP="00861F9C">
            <w:pPr>
              <w:spacing w:after="0" w:line="240" w:lineRule="auto"/>
            </w:pPr>
            <w:r w:rsidRPr="00967636">
              <w:t>Farba lateksowa np.</w:t>
            </w:r>
            <w:r w:rsidRPr="00967636">
              <w:rPr>
                <w:b/>
                <w:bCs/>
              </w:rPr>
              <w:t xml:space="preserve"> Tikkurila</w:t>
            </w:r>
            <w:r>
              <w:rPr>
                <w:b/>
                <w:bCs/>
              </w:rPr>
              <w:t xml:space="preserve"> Optiva</w:t>
            </w:r>
            <w:r w:rsidRPr="00967636">
              <w:t xml:space="preserve"> lub równoważna </w:t>
            </w:r>
          </w:p>
          <w:p w:rsidR="009124B3" w:rsidRPr="002438A2" w:rsidRDefault="009124B3" w:rsidP="005762B8">
            <w:pPr>
              <w:spacing w:after="0" w:line="240" w:lineRule="auto"/>
              <w:rPr>
                <w:color w:val="FF0000"/>
              </w:rPr>
            </w:pPr>
            <w:r>
              <w:t>K</w:t>
            </w:r>
            <w:r w:rsidRPr="002438A2">
              <w:t xml:space="preserve">olor: </w:t>
            </w:r>
            <w:r w:rsidRPr="00861F9C">
              <w:rPr>
                <w:b/>
                <w:bCs/>
              </w:rPr>
              <w:t>np. J503 Ice Rose</w:t>
            </w:r>
            <w:r>
              <w:rPr>
                <w:b/>
                <w:bCs/>
              </w:rPr>
              <w:t xml:space="preserve"> według palety kolorów Tikkurila </w:t>
            </w:r>
            <w:r>
              <w:t xml:space="preserve">- </w:t>
            </w:r>
            <w:r w:rsidRPr="007C706D">
              <w:t xml:space="preserve">dokładny odcień </w:t>
            </w:r>
            <w:r w:rsidRPr="00861F9C">
              <w:t>NCS: 0402-Y80R</w:t>
            </w:r>
          </w:p>
          <w:p w:rsidR="009124B3" w:rsidRDefault="009124B3" w:rsidP="00861F9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Klasa scieralności: I</w:t>
            </w:r>
          </w:p>
          <w:p w:rsidR="009124B3" w:rsidRPr="005762B8" w:rsidRDefault="009124B3" w:rsidP="00861F9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Powierzchnia wykończenia: mat</w:t>
            </w:r>
          </w:p>
        </w:tc>
        <w:tc>
          <w:tcPr>
            <w:tcW w:w="1461" w:type="dxa"/>
          </w:tcPr>
          <w:p w:rsidR="009124B3" w:rsidRPr="005762B8" w:rsidRDefault="009124B3" w:rsidP="005762B8">
            <w:pPr>
              <w:spacing w:after="0" w:line="240" w:lineRule="auto"/>
              <w:rPr>
                <w:sz w:val="18"/>
                <w:szCs w:val="18"/>
              </w:rPr>
            </w:pPr>
          </w:p>
          <w:p w:rsidR="009124B3" w:rsidRPr="00861F9C" w:rsidRDefault="009124B3" w:rsidP="005762B8">
            <w:pPr>
              <w:spacing w:after="0" w:line="240" w:lineRule="auto"/>
            </w:pPr>
            <w:r w:rsidRPr="00861F9C">
              <w:t>356,11 m2</w:t>
            </w:r>
          </w:p>
          <w:p w:rsidR="009124B3" w:rsidRPr="005762B8" w:rsidRDefault="009124B3" w:rsidP="00861F9C">
            <w:pPr>
              <w:spacing w:after="0" w:line="240" w:lineRule="auto"/>
            </w:pPr>
          </w:p>
        </w:tc>
      </w:tr>
      <w:tr w:rsidR="009124B3" w:rsidRPr="005762B8">
        <w:tc>
          <w:tcPr>
            <w:tcW w:w="562" w:type="dxa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>3</w:t>
            </w:r>
          </w:p>
        </w:tc>
        <w:tc>
          <w:tcPr>
            <w:tcW w:w="1418" w:type="dxa"/>
          </w:tcPr>
          <w:p w:rsidR="009124B3" w:rsidRPr="005762B8" w:rsidRDefault="009124B3" w:rsidP="005762B8">
            <w:pPr>
              <w:spacing w:after="0" w:line="240" w:lineRule="auto"/>
              <w:rPr>
                <w:sz w:val="20"/>
                <w:szCs w:val="20"/>
              </w:rPr>
            </w:pPr>
            <w:r w:rsidRPr="005762B8">
              <w:rPr>
                <w:sz w:val="20"/>
                <w:szCs w:val="20"/>
              </w:rPr>
              <w:t xml:space="preserve">Pomieszczenia biurowe </w:t>
            </w:r>
          </w:p>
        </w:tc>
        <w:tc>
          <w:tcPr>
            <w:tcW w:w="5974" w:type="dxa"/>
          </w:tcPr>
          <w:p w:rsidR="009124B3" w:rsidRPr="00652671" w:rsidRDefault="009124B3" w:rsidP="005762B8">
            <w:pPr>
              <w:spacing w:after="0" w:line="240" w:lineRule="auto"/>
            </w:pPr>
            <w:r w:rsidRPr="00967636">
              <w:t>Farba lateksowa np.</w:t>
            </w:r>
            <w:r w:rsidRPr="00967636">
              <w:rPr>
                <w:b/>
                <w:bCs/>
              </w:rPr>
              <w:t xml:space="preserve"> Tikkurila</w:t>
            </w:r>
            <w:r>
              <w:rPr>
                <w:b/>
                <w:bCs/>
              </w:rPr>
              <w:t xml:space="preserve"> Optiva</w:t>
            </w:r>
            <w:r w:rsidRPr="00967636">
              <w:t xml:space="preserve"> lub równoważna </w:t>
            </w:r>
          </w:p>
          <w:p w:rsidR="009124B3" w:rsidRPr="002438A2" w:rsidRDefault="009124B3" w:rsidP="005762B8">
            <w:pPr>
              <w:spacing w:after="0" w:line="240" w:lineRule="auto"/>
              <w:rPr>
                <w:color w:val="FF0000"/>
              </w:rPr>
            </w:pPr>
            <w:r>
              <w:t xml:space="preserve">Kolor: np. </w:t>
            </w:r>
            <w:r w:rsidRPr="007C706D">
              <w:rPr>
                <w:b/>
                <w:bCs/>
              </w:rPr>
              <w:t>Gentle morning</w:t>
            </w:r>
            <w:r>
              <w:rPr>
                <w:b/>
                <w:bCs/>
              </w:rPr>
              <w:t xml:space="preserve"> </w:t>
            </w:r>
            <w:r w:rsidRPr="007F1DE2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Kolekcja Kolorów </w:t>
            </w:r>
            <w:r w:rsidRPr="007F1DE2">
              <w:rPr>
                <w:b/>
                <w:bCs/>
              </w:rPr>
              <w:t>Tikkurila Kolory Nastrojów)</w:t>
            </w:r>
            <w:r>
              <w:rPr>
                <w:b/>
                <w:bCs/>
              </w:rPr>
              <w:t xml:space="preserve"> </w:t>
            </w:r>
            <w:r>
              <w:t xml:space="preserve">- </w:t>
            </w:r>
            <w:r w:rsidRPr="007C706D">
              <w:t>dokładny odcień NCS: 0602-Y25R</w:t>
            </w:r>
            <w:r>
              <w:t xml:space="preserve"> </w:t>
            </w:r>
          </w:p>
          <w:p w:rsidR="009124B3" w:rsidRDefault="009124B3" w:rsidP="007C706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Klasa scieralności: I</w:t>
            </w:r>
          </w:p>
          <w:p w:rsidR="009124B3" w:rsidRPr="005762B8" w:rsidRDefault="009124B3" w:rsidP="007C706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Powierzchnia wykończenia: mat</w:t>
            </w:r>
          </w:p>
        </w:tc>
        <w:tc>
          <w:tcPr>
            <w:tcW w:w="1461" w:type="dxa"/>
          </w:tcPr>
          <w:p w:rsidR="009124B3" w:rsidRPr="00652671" w:rsidRDefault="009124B3" w:rsidP="005762B8">
            <w:pPr>
              <w:spacing w:after="0" w:line="240" w:lineRule="auto"/>
            </w:pPr>
            <w:r w:rsidRPr="00652671">
              <w:t>63,89 m2</w:t>
            </w:r>
          </w:p>
          <w:p w:rsidR="009124B3" w:rsidRPr="005762B8" w:rsidRDefault="009124B3" w:rsidP="005762B8">
            <w:pPr>
              <w:spacing w:after="0" w:line="240" w:lineRule="auto"/>
              <w:rPr>
                <w:sz w:val="18"/>
                <w:szCs w:val="18"/>
              </w:rPr>
            </w:pPr>
          </w:p>
          <w:p w:rsidR="009124B3" w:rsidRPr="005762B8" w:rsidRDefault="009124B3" w:rsidP="005762B8">
            <w:pPr>
              <w:spacing w:after="0" w:line="240" w:lineRule="auto"/>
            </w:pPr>
          </w:p>
        </w:tc>
      </w:tr>
      <w:tr w:rsidR="009124B3" w:rsidRPr="005762B8">
        <w:tc>
          <w:tcPr>
            <w:tcW w:w="562" w:type="dxa"/>
          </w:tcPr>
          <w:p w:rsidR="009124B3" w:rsidRPr="005762B8" w:rsidRDefault="009124B3" w:rsidP="005762B8">
            <w:pPr>
              <w:spacing w:after="0" w:line="240" w:lineRule="auto"/>
            </w:pPr>
            <w:r>
              <w:t>4</w:t>
            </w:r>
          </w:p>
        </w:tc>
        <w:tc>
          <w:tcPr>
            <w:tcW w:w="1418" w:type="dxa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 xml:space="preserve">Słupy w I części korytarza od głównego bud. szpitala </w:t>
            </w:r>
          </w:p>
        </w:tc>
        <w:tc>
          <w:tcPr>
            <w:tcW w:w="5974" w:type="dxa"/>
          </w:tcPr>
          <w:p w:rsidR="009124B3" w:rsidRDefault="009124B3" w:rsidP="004B1E33">
            <w:pPr>
              <w:spacing w:after="0" w:line="240" w:lineRule="auto"/>
            </w:pPr>
            <w:r w:rsidRPr="004B1E33">
              <w:t>Farba akrylowa dekoracyjna</w:t>
            </w:r>
            <w:r>
              <w:t xml:space="preserve"> nadająca perłowy efekt np.</w:t>
            </w:r>
            <w:r w:rsidRPr="004B1E33">
              <w:t xml:space="preserve"> </w:t>
            </w:r>
            <w:r>
              <w:t xml:space="preserve"> </w:t>
            </w:r>
            <w:r w:rsidRPr="00531FF2">
              <w:rPr>
                <w:b/>
                <w:bCs/>
              </w:rPr>
              <w:t xml:space="preserve">Tikkurila Taika Pearl </w:t>
            </w:r>
            <w:r w:rsidRPr="004B1E33">
              <w:t xml:space="preserve">lub </w:t>
            </w:r>
            <w:r>
              <w:t>równoważna</w:t>
            </w:r>
            <w:hyperlink r:id="rId7" w:history="1">
              <w:r w:rsidRPr="00B221FD">
                <w:rPr>
                  <w:rStyle w:val="Hyperlink"/>
                </w:rPr>
                <w:t>https://www.tikkurila.pl/farby_dekoracyjne/kolory/wzorniki_kolorow_do_wnetrz/tikkurila_taika_-_paleta_kolorow</w:t>
              </w:r>
            </w:hyperlink>
          </w:p>
          <w:p w:rsidR="009124B3" w:rsidRDefault="009124B3" w:rsidP="004B1E33">
            <w:pPr>
              <w:spacing w:after="0" w:line="240" w:lineRule="auto"/>
              <w:rPr>
                <w:b/>
                <w:bCs/>
              </w:rPr>
            </w:pPr>
            <w:r>
              <w:t xml:space="preserve">Kolor: np. </w:t>
            </w:r>
            <w:hyperlink r:id="rId8" w:history="1">
              <w:r w:rsidRPr="00531FF2">
                <w:rPr>
                  <w:b/>
                  <w:bCs/>
                </w:rPr>
                <w:t>Uranus HM</w:t>
              </w:r>
            </w:hyperlink>
            <w:r w:rsidRPr="00531FF2">
              <w:rPr>
                <w:b/>
                <w:bCs/>
              </w:rPr>
              <w:t> </w:t>
            </w:r>
            <w:hyperlink r:id="rId9" w:tooltip="Uranus HM" w:history="1">
              <w:r w:rsidRPr="00531FF2">
                <w:rPr>
                  <w:b/>
                  <w:bCs/>
                </w:rPr>
                <w:t>2077</w:t>
              </w:r>
            </w:hyperlink>
            <w:r>
              <w:rPr>
                <w:b/>
                <w:bCs/>
              </w:rPr>
              <w:t xml:space="preserve"> według palety kolorów Tikkurila</w:t>
            </w:r>
          </w:p>
          <w:p w:rsidR="009124B3" w:rsidRPr="00531FF2" w:rsidRDefault="009124B3" w:rsidP="004B1E33">
            <w:pPr>
              <w:spacing w:after="0" w:line="240" w:lineRule="auto"/>
            </w:pPr>
            <w:r w:rsidRPr="00531FF2">
              <w:t xml:space="preserve">Wydajność: </w:t>
            </w:r>
            <w:r>
              <w:t xml:space="preserve"> 6-8 m2/l</w:t>
            </w:r>
          </w:p>
        </w:tc>
        <w:tc>
          <w:tcPr>
            <w:tcW w:w="1461" w:type="dxa"/>
          </w:tcPr>
          <w:p w:rsidR="009124B3" w:rsidRPr="00652671" w:rsidRDefault="009124B3" w:rsidP="005762B8">
            <w:pPr>
              <w:spacing w:after="0" w:line="240" w:lineRule="auto"/>
            </w:pPr>
            <w:r w:rsidRPr="00652671">
              <w:t>23,75m2</w:t>
            </w:r>
          </w:p>
          <w:p w:rsidR="009124B3" w:rsidRPr="005762B8" w:rsidRDefault="009124B3" w:rsidP="005762B8">
            <w:pPr>
              <w:spacing w:after="0" w:line="240" w:lineRule="auto"/>
            </w:pPr>
          </w:p>
          <w:p w:rsidR="009124B3" w:rsidRPr="005762B8" w:rsidRDefault="009124B3" w:rsidP="005762B8">
            <w:pPr>
              <w:spacing w:after="0" w:line="240" w:lineRule="auto"/>
            </w:pPr>
          </w:p>
        </w:tc>
      </w:tr>
    </w:tbl>
    <w:p w:rsidR="009124B3" w:rsidRDefault="009124B3" w:rsidP="00BA722E">
      <w:pPr>
        <w:rPr>
          <w:b/>
          <w:bCs/>
          <w:u w:val="single"/>
        </w:rPr>
      </w:pPr>
    </w:p>
    <w:p w:rsidR="009124B3" w:rsidRDefault="009124B3">
      <w:pPr>
        <w:rPr>
          <w:b/>
          <w:bCs/>
          <w:u w:val="single"/>
        </w:rPr>
      </w:pPr>
    </w:p>
    <w:p w:rsidR="009124B3" w:rsidRPr="00ED0452" w:rsidRDefault="009124B3" w:rsidP="00BA722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3.3  </w:t>
      </w:r>
      <w:r w:rsidRPr="00ED0452">
        <w:rPr>
          <w:b/>
          <w:bCs/>
          <w:u w:val="single"/>
        </w:rPr>
        <w:t xml:space="preserve">Podłoga: </w:t>
      </w:r>
    </w:p>
    <w:tbl>
      <w:tblPr>
        <w:tblW w:w="544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"/>
        <w:gridCol w:w="2124"/>
        <w:gridCol w:w="5944"/>
        <w:gridCol w:w="1616"/>
      </w:tblGrid>
      <w:tr w:rsidR="009124B3" w:rsidRPr="005762B8">
        <w:tc>
          <w:tcPr>
            <w:tcW w:w="213" w:type="pct"/>
          </w:tcPr>
          <w:p w:rsidR="009124B3" w:rsidRPr="005762B8" w:rsidRDefault="009124B3" w:rsidP="005762B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762B8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050" w:type="pct"/>
          </w:tcPr>
          <w:p w:rsidR="009124B3" w:rsidRPr="005762B8" w:rsidRDefault="009124B3" w:rsidP="005762B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762B8">
              <w:rPr>
                <w:b/>
                <w:bCs/>
                <w:sz w:val="18"/>
                <w:szCs w:val="18"/>
              </w:rPr>
              <w:t xml:space="preserve">Nazwa  </w:t>
            </w:r>
          </w:p>
        </w:tc>
        <w:tc>
          <w:tcPr>
            <w:tcW w:w="2938" w:type="pct"/>
          </w:tcPr>
          <w:p w:rsidR="009124B3" w:rsidRPr="005762B8" w:rsidRDefault="009124B3" w:rsidP="005762B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762B8">
              <w:rPr>
                <w:b/>
                <w:bCs/>
                <w:sz w:val="18"/>
                <w:szCs w:val="18"/>
              </w:rPr>
              <w:t xml:space="preserve">Typ okładziny </w:t>
            </w:r>
          </w:p>
        </w:tc>
        <w:tc>
          <w:tcPr>
            <w:tcW w:w="800" w:type="pct"/>
          </w:tcPr>
          <w:p w:rsidR="009124B3" w:rsidRPr="005762B8" w:rsidRDefault="009124B3" w:rsidP="005762B8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5762B8">
              <w:rPr>
                <w:b/>
                <w:bCs/>
                <w:sz w:val="14"/>
                <w:szCs w:val="14"/>
              </w:rPr>
              <w:t>Powierzchnia</w:t>
            </w:r>
          </w:p>
          <w:p w:rsidR="009124B3" w:rsidRPr="005762B8" w:rsidRDefault="009124B3" w:rsidP="005762B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762B8">
              <w:rPr>
                <w:b/>
                <w:bCs/>
                <w:sz w:val="14"/>
                <w:szCs w:val="14"/>
              </w:rPr>
              <w:t>m2</w:t>
            </w:r>
          </w:p>
        </w:tc>
      </w:tr>
      <w:tr w:rsidR="009124B3" w:rsidRPr="005762B8">
        <w:tc>
          <w:tcPr>
            <w:tcW w:w="213" w:type="pct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>1</w:t>
            </w:r>
          </w:p>
        </w:tc>
        <w:tc>
          <w:tcPr>
            <w:tcW w:w="1050" w:type="pct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 xml:space="preserve">Podłoga winylowa </w:t>
            </w:r>
          </w:p>
        </w:tc>
        <w:tc>
          <w:tcPr>
            <w:tcW w:w="2938" w:type="pct"/>
          </w:tcPr>
          <w:p w:rsidR="009124B3" w:rsidRDefault="009124B3" w:rsidP="005762B8">
            <w:pPr>
              <w:spacing w:after="0" w:line="240" w:lineRule="auto"/>
            </w:pPr>
            <w:r w:rsidRPr="006375DF">
              <w:t>Homogeniczna wykładzina podłogowa z PCW</w:t>
            </w:r>
            <w:r>
              <w:t xml:space="preserve"> np. </w:t>
            </w:r>
            <w:r w:rsidRPr="003A2E46">
              <w:rPr>
                <w:b/>
                <w:bCs/>
              </w:rPr>
              <w:t xml:space="preserve">Tarkett </w:t>
            </w:r>
            <w:r>
              <w:rPr>
                <w:b/>
                <w:bCs/>
              </w:rPr>
              <w:t xml:space="preserve"> </w:t>
            </w:r>
            <w:r w:rsidRPr="003A2E46">
              <w:rPr>
                <w:b/>
                <w:bCs/>
              </w:rPr>
              <w:t>IQ GRANIT ACOUSTIC</w:t>
            </w:r>
            <w:r>
              <w:rPr>
                <w:b/>
                <w:bCs/>
              </w:rPr>
              <w:t xml:space="preserve"> </w:t>
            </w:r>
            <w:r w:rsidRPr="003A2E46">
              <w:t>lub równoważna</w:t>
            </w:r>
          </w:p>
          <w:p w:rsidR="009124B3" w:rsidRDefault="009124B3" w:rsidP="005762B8">
            <w:pPr>
              <w:spacing w:after="0" w:line="240" w:lineRule="auto"/>
              <w:rPr>
                <w:b/>
                <w:bCs/>
              </w:rPr>
            </w:pPr>
            <w:r>
              <w:t xml:space="preserve">Wzór wykładziny: </w:t>
            </w:r>
            <w:r w:rsidRPr="003A2E46">
              <w:rPr>
                <w:b/>
                <w:bCs/>
              </w:rPr>
              <w:t>GRANIT CONCRETE MEDIUM GREY 0447</w:t>
            </w:r>
          </w:p>
          <w:p w:rsidR="009124B3" w:rsidRDefault="009124B3" w:rsidP="005762B8">
            <w:pPr>
              <w:spacing w:after="0" w:line="240" w:lineRule="auto"/>
            </w:pPr>
            <w:r w:rsidRPr="003A2E46">
              <w:t>Antypoślizgowość: min R9</w:t>
            </w:r>
          </w:p>
          <w:p w:rsidR="009124B3" w:rsidRPr="003A2E46" w:rsidRDefault="009124B3" w:rsidP="005762B8">
            <w:pPr>
              <w:spacing w:after="0" w:line="240" w:lineRule="auto"/>
            </w:pPr>
            <w:r>
              <w:t>Izolacja akustyczna dźwięków uderzeniowych: min 15 dB</w:t>
            </w:r>
          </w:p>
          <w:p w:rsidR="009124B3" w:rsidRPr="005762B8" w:rsidRDefault="009124B3" w:rsidP="005762B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0" w:type="pct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>67,22 m2</w:t>
            </w:r>
          </w:p>
          <w:p w:rsidR="009124B3" w:rsidRPr="005762B8" w:rsidRDefault="009124B3" w:rsidP="005762B8">
            <w:pPr>
              <w:spacing w:after="0" w:line="240" w:lineRule="auto"/>
            </w:pPr>
          </w:p>
        </w:tc>
      </w:tr>
      <w:tr w:rsidR="009124B3" w:rsidRPr="005762B8">
        <w:tc>
          <w:tcPr>
            <w:tcW w:w="213" w:type="pct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>2</w:t>
            </w:r>
          </w:p>
        </w:tc>
        <w:tc>
          <w:tcPr>
            <w:tcW w:w="1050" w:type="pct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 xml:space="preserve">Listwa przypodłogowa aluminiowa + elementy kończące </w:t>
            </w:r>
          </w:p>
          <w:p w:rsidR="009124B3" w:rsidRPr="005762B8" w:rsidRDefault="009124B3" w:rsidP="005762B8">
            <w:pPr>
              <w:spacing w:after="0" w:line="240" w:lineRule="auto"/>
              <w:rPr>
                <w:b/>
                <w:bCs/>
              </w:rPr>
            </w:pPr>
          </w:p>
          <w:p w:rsidR="009124B3" w:rsidRPr="005762B8" w:rsidRDefault="009124B3" w:rsidP="005762B8">
            <w:pPr>
              <w:spacing w:after="0" w:line="240" w:lineRule="auto"/>
            </w:pPr>
          </w:p>
        </w:tc>
        <w:tc>
          <w:tcPr>
            <w:tcW w:w="2938" w:type="pct"/>
          </w:tcPr>
          <w:p w:rsidR="009124B3" w:rsidRDefault="009124B3" w:rsidP="005762B8">
            <w:pPr>
              <w:spacing w:after="0" w:line="240" w:lineRule="auto"/>
            </w:pPr>
            <w:r w:rsidRPr="00652671">
              <w:t>Listwa przypodłogowa aluminiowa</w:t>
            </w:r>
            <w:r>
              <w:t xml:space="preserve"> o wymiarach 200 x 8 x 1,6 cm np. </w:t>
            </w:r>
            <w:r w:rsidRPr="00D67955">
              <w:rPr>
                <w:b/>
                <w:bCs/>
              </w:rPr>
              <w:t>Madrom Decor MD234A</w:t>
            </w:r>
            <w:r>
              <w:rPr>
                <w:b/>
                <w:bCs/>
              </w:rPr>
              <w:t xml:space="preserve"> </w:t>
            </w:r>
            <w:r>
              <w:t>lub równoważna.</w:t>
            </w:r>
          </w:p>
          <w:p w:rsidR="009124B3" w:rsidRDefault="009124B3" w:rsidP="005762B8">
            <w:pPr>
              <w:spacing w:after="0" w:line="240" w:lineRule="auto"/>
            </w:pPr>
            <w:r>
              <w:t xml:space="preserve">Materiał wykonania: Polimer HD </w:t>
            </w:r>
          </w:p>
          <w:p w:rsidR="009124B3" w:rsidRDefault="009124B3" w:rsidP="005762B8">
            <w:pPr>
              <w:spacing w:after="0" w:line="240" w:lineRule="auto"/>
            </w:pPr>
            <w:r>
              <w:t>Kolor: listwa o fakturze szczotkowanego i lakierowanego aluminium</w:t>
            </w:r>
          </w:p>
          <w:p w:rsidR="009124B3" w:rsidRDefault="009124B3" w:rsidP="005762B8">
            <w:pPr>
              <w:spacing w:after="0" w:line="240" w:lineRule="auto"/>
            </w:pPr>
            <w:r>
              <w:t xml:space="preserve">Właściwości: odporna na wodę i wilgoć, odporna na zmywanie, niepalna. </w:t>
            </w:r>
          </w:p>
          <w:p w:rsidR="009124B3" w:rsidRPr="00652671" w:rsidRDefault="009124B3" w:rsidP="00D67955">
            <w:pPr>
              <w:spacing w:after="0" w:line="240" w:lineRule="auto"/>
              <w:ind w:left="253" w:hanging="253"/>
            </w:pPr>
          </w:p>
        </w:tc>
        <w:tc>
          <w:tcPr>
            <w:tcW w:w="800" w:type="pct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>150 mb</w:t>
            </w:r>
          </w:p>
          <w:p w:rsidR="009124B3" w:rsidRPr="005762B8" w:rsidRDefault="009124B3" w:rsidP="005762B8">
            <w:pPr>
              <w:spacing w:after="0" w:line="240" w:lineRule="auto"/>
            </w:pPr>
          </w:p>
          <w:p w:rsidR="009124B3" w:rsidRPr="005762B8" w:rsidRDefault="009124B3" w:rsidP="005762B8">
            <w:pPr>
              <w:spacing w:after="0" w:line="240" w:lineRule="auto"/>
            </w:pPr>
          </w:p>
        </w:tc>
      </w:tr>
    </w:tbl>
    <w:p w:rsidR="009124B3" w:rsidRPr="00ED0452" w:rsidRDefault="009124B3" w:rsidP="00BA722E">
      <w:pPr>
        <w:rPr>
          <w:rStyle w:val="Hyperlink"/>
          <w:b/>
          <w:bCs/>
          <w:color w:val="284864"/>
          <w:spacing w:val="23"/>
          <w:u w:val="none"/>
        </w:rPr>
      </w:pPr>
      <w:r w:rsidRPr="00ED0452">
        <w:rPr>
          <w:b/>
          <w:bCs/>
        </w:rPr>
        <w:fldChar w:fldCharType="begin"/>
      </w:r>
      <w:r w:rsidRPr="00ED0452">
        <w:rPr>
          <w:b/>
          <w:bCs/>
        </w:rPr>
        <w:instrText xml:space="preserve"> HYPERLINK "https://obiektowe.tarkett.pl/pl_PL/kolekcja-C000291-tapiflex-excellence-65/long-modern-oak-white" </w:instrText>
      </w:r>
      <w:r w:rsidRPr="00FC3357">
        <w:rPr>
          <w:b/>
          <w:bCs/>
        </w:rPr>
      </w:r>
      <w:r w:rsidRPr="00ED0452">
        <w:rPr>
          <w:b/>
          <w:bCs/>
        </w:rPr>
        <w:fldChar w:fldCharType="separate"/>
      </w:r>
    </w:p>
    <w:p w:rsidR="009124B3" w:rsidRPr="00ED0452" w:rsidRDefault="009124B3" w:rsidP="00BA722E">
      <w:pPr>
        <w:rPr>
          <w:b/>
          <w:bCs/>
          <w:u w:val="single"/>
        </w:rPr>
      </w:pPr>
      <w:r w:rsidRPr="00ED0452">
        <w:rPr>
          <w:b/>
          <w:bCs/>
        </w:rPr>
        <w:fldChar w:fldCharType="end"/>
      </w:r>
      <w:bookmarkEnd w:id="1"/>
      <w:r>
        <w:rPr>
          <w:b/>
          <w:bCs/>
          <w:u w:val="single"/>
        </w:rPr>
        <w:t xml:space="preserve">3.4  </w:t>
      </w:r>
      <w:r w:rsidRPr="00ED0452">
        <w:rPr>
          <w:b/>
          <w:bCs/>
          <w:u w:val="single"/>
        </w:rPr>
        <w:t>Wyposażenie:</w:t>
      </w:r>
    </w:p>
    <w:tbl>
      <w:tblPr>
        <w:tblW w:w="551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1981"/>
        <w:gridCol w:w="5370"/>
        <w:gridCol w:w="750"/>
        <w:gridCol w:w="1567"/>
      </w:tblGrid>
      <w:tr w:rsidR="009124B3" w:rsidRPr="005762B8">
        <w:trPr>
          <w:trHeight w:val="512"/>
        </w:trPr>
        <w:tc>
          <w:tcPr>
            <w:tcW w:w="280" w:type="pct"/>
            <w:vAlign w:val="center"/>
          </w:tcPr>
          <w:p w:rsidR="009124B3" w:rsidRPr="00D67955" w:rsidRDefault="009124B3" w:rsidP="00D6795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7955">
              <w:rPr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967" w:type="pct"/>
            <w:vAlign w:val="center"/>
          </w:tcPr>
          <w:p w:rsidR="009124B3" w:rsidRPr="00D67955" w:rsidRDefault="009124B3" w:rsidP="00D6795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7955">
              <w:rPr>
                <w:b/>
                <w:bCs/>
                <w:sz w:val="24"/>
                <w:szCs w:val="24"/>
              </w:rPr>
              <w:t>Nazwa wyposażenia</w:t>
            </w:r>
          </w:p>
        </w:tc>
        <w:tc>
          <w:tcPr>
            <w:tcW w:w="2622" w:type="pct"/>
            <w:vAlign w:val="center"/>
          </w:tcPr>
          <w:p w:rsidR="009124B3" w:rsidRPr="00D67955" w:rsidRDefault="009124B3" w:rsidP="00D6795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7955">
              <w:rPr>
                <w:b/>
                <w:bCs/>
                <w:sz w:val="24"/>
                <w:szCs w:val="24"/>
              </w:rPr>
              <w:t>Wizualizacja/dostępność</w:t>
            </w:r>
          </w:p>
        </w:tc>
        <w:tc>
          <w:tcPr>
            <w:tcW w:w="366" w:type="pct"/>
            <w:vAlign w:val="center"/>
          </w:tcPr>
          <w:p w:rsidR="009124B3" w:rsidRPr="00D67955" w:rsidRDefault="009124B3" w:rsidP="00D6795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7955">
              <w:rPr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765" w:type="pct"/>
            <w:vAlign w:val="center"/>
          </w:tcPr>
          <w:p w:rsidR="009124B3" w:rsidRPr="00D67955" w:rsidRDefault="009124B3" w:rsidP="00D6795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67955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9124B3" w:rsidRPr="005762B8">
        <w:tc>
          <w:tcPr>
            <w:tcW w:w="280" w:type="pct"/>
          </w:tcPr>
          <w:p w:rsidR="009124B3" w:rsidRPr="005762B8" w:rsidRDefault="009124B3" w:rsidP="005762B8">
            <w:pPr>
              <w:spacing w:after="0" w:line="240" w:lineRule="auto"/>
            </w:pPr>
            <w:r>
              <w:t>1</w:t>
            </w:r>
          </w:p>
        </w:tc>
        <w:tc>
          <w:tcPr>
            <w:tcW w:w="967" w:type="pct"/>
          </w:tcPr>
          <w:p w:rsidR="009124B3" w:rsidRPr="005762B8" w:rsidRDefault="009124B3" w:rsidP="005762B8">
            <w:pPr>
              <w:spacing w:after="0" w:line="240" w:lineRule="auto"/>
            </w:pPr>
            <w:r>
              <w:rPr>
                <w:noProof/>
              </w:rPr>
              <w:t>D</w:t>
            </w:r>
            <w:r w:rsidRPr="005762B8">
              <w:rPr>
                <w:noProof/>
              </w:rPr>
              <w:t>rzwiczki rewizyjne</w:t>
            </w:r>
          </w:p>
        </w:tc>
        <w:tc>
          <w:tcPr>
            <w:tcW w:w="2622" w:type="pct"/>
          </w:tcPr>
          <w:p w:rsidR="009124B3" w:rsidRDefault="009124B3" w:rsidP="005762B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Drzwiczki rewizyjne z zamkiem</w:t>
            </w:r>
            <w:r w:rsidRPr="005762B8">
              <w:rPr>
                <w:noProof/>
              </w:rPr>
              <w:t xml:space="preserve"> </w:t>
            </w:r>
            <w:r>
              <w:rPr>
                <w:noProof/>
              </w:rPr>
              <w:t>45 X 45 cm, np. AWENTA lub równoważne.</w:t>
            </w:r>
          </w:p>
          <w:p w:rsidR="009124B3" w:rsidRDefault="009124B3" w:rsidP="005762B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Kolor: biały.</w:t>
            </w:r>
          </w:p>
          <w:p w:rsidR="009124B3" w:rsidRPr="00602AE2" w:rsidRDefault="009124B3" w:rsidP="005762B8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Materiał wykonania: tworzywo sztuczne.</w:t>
            </w:r>
          </w:p>
        </w:tc>
        <w:tc>
          <w:tcPr>
            <w:tcW w:w="366" w:type="pct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>1</w:t>
            </w:r>
          </w:p>
        </w:tc>
        <w:tc>
          <w:tcPr>
            <w:tcW w:w="765" w:type="pct"/>
          </w:tcPr>
          <w:p w:rsidR="009124B3" w:rsidRPr="005762B8" w:rsidRDefault="009124B3" w:rsidP="005762B8">
            <w:pPr>
              <w:spacing w:after="0" w:line="240" w:lineRule="auto"/>
            </w:pPr>
          </w:p>
        </w:tc>
      </w:tr>
      <w:tr w:rsidR="009124B3" w:rsidRPr="005762B8">
        <w:trPr>
          <w:cantSplit/>
          <w:trHeight w:val="1134"/>
        </w:trPr>
        <w:tc>
          <w:tcPr>
            <w:tcW w:w="280" w:type="pct"/>
          </w:tcPr>
          <w:p w:rsidR="009124B3" w:rsidRPr="005762B8" w:rsidRDefault="009124B3" w:rsidP="005762B8">
            <w:pPr>
              <w:spacing w:after="0" w:line="240" w:lineRule="auto"/>
            </w:pPr>
            <w:r>
              <w:t>2</w:t>
            </w:r>
          </w:p>
        </w:tc>
        <w:tc>
          <w:tcPr>
            <w:tcW w:w="967" w:type="pct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>Drzwi wewnętrz</w:t>
            </w:r>
            <w:r>
              <w:t>n</w:t>
            </w:r>
            <w:r w:rsidRPr="005762B8">
              <w:t xml:space="preserve">e z ościeżnicą regulowaną </w:t>
            </w:r>
          </w:p>
          <w:p w:rsidR="009124B3" w:rsidRPr="005762B8" w:rsidRDefault="009124B3" w:rsidP="005762B8">
            <w:pPr>
              <w:spacing w:after="0" w:line="240" w:lineRule="auto"/>
            </w:pPr>
          </w:p>
          <w:p w:rsidR="009124B3" w:rsidRPr="005762B8" w:rsidRDefault="009124B3" w:rsidP="005762B8">
            <w:pPr>
              <w:spacing w:after="0" w:line="240" w:lineRule="auto"/>
            </w:pPr>
          </w:p>
        </w:tc>
        <w:tc>
          <w:tcPr>
            <w:tcW w:w="2622" w:type="pct"/>
          </w:tcPr>
          <w:p w:rsidR="009124B3" w:rsidRPr="004A5CB2" w:rsidRDefault="009124B3" w:rsidP="005762B8">
            <w:pPr>
              <w:spacing w:after="0" w:line="240" w:lineRule="auto"/>
            </w:pPr>
            <w:r>
              <w:t xml:space="preserve">Drzwi wewnętrzne </w:t>
            </w:r>
            <w:r w:rsidRPr="005762B8">
              <w:t>pełne przylgowe</w:t>
            </w:r>
            <w:r>
              <w:t>,</w:t>
            </w:r>
            <w:r w:rsidRPr="005762B8">
              <w:t xml:space="preserve"> jednoskrzydłowe o odporności ogniowej EI30 </w:t>
            </w:r>
            <w:r w:rsidRPr="004A5CB2">
              <w:t>np.</w:t>
            </w:r>
            <w:r>
              <w:t xml:space="preserve"> </w:t>
            </w:r>
            <w:r w:rsidRPr="006806B9">
              <w:rPr>
                <w:b/>
                <w:bCs/>
              </w:rPr>
              <w:t>drzwi przeciwpożarowe</w:t>
            </w:r>
            <w:r w:rsidRPr="006806B9">
              <w:rPr>
                <w:b/>
                <w:bCs/>
                <w:color w:val="FF0000"/>
              </w:rPr>
              <w:t xml:space="preserve"> </w:t>
            </w:r>
            <w:r w:rsidRPr="006806B9">
              <w:rPr>
                <w:b/>
                <w:bCs/>
              </w:rPr>
              <w:t xml:space="preserve"> IGNIS (INVADO)</w:t>
            </w:r>
            <w:r>
              <w:t xml:space="preserve"> </w:t>
            </w:r>
            <w:r w:rsidRPr="004A5CB2">
              <w:t>lub równoważne</w:t>
            </w:r>
            <w:r>
              <w:t>.</w:t>
            </w:r>
          </w:p>
          <w:p w:rsidR="009124B3" w:rsidRDefault="009124B3" w:rsidP="005762B8">
            <w:pPr>
              <w:spacing w:after="0" w:line="240" w:lineRule="auto"/>
              <w:rPr>
                <w:b/>
                <w:bCs/>
                <w:lang w:val="en-US"/>
              </w:rPr>
            </w:pPr>
            <w:r w:rsidRPr="005A5BA9">
              <w:rPr>
                <w:lang w:val="en-US"/>
              </w:rPr>
              <w:t>Kolor okleiny</w:t>
            </w:r>
            <w:r>
              <w:rPr>
                <w:lang w:val="en-US"/>
              </w:rPr>
              <w:t>:</w:t>
            </w:r>
            <w:r w:rsidRPr="005A5BA9"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ENDURO PLUS CEDR F</w:t>
            </w:r>
            <w:r w:rsidRPr="004A5CB2">
              <w:rPr>
                <w:b/>
                <w:bCs/>
                <w:lang w:val="en-US"/>
              </w:rPr>
              <w:t>ORTE</w:t>
            </w:r>
            <w:r>
              <w:rPr>
                <w:b/>
                <w:bCs/>
                <w:lang w:val="en-US"/>
              </w:rPr>
              <w:t xml:space="preserve"> (kolorystyka według firmy INVADO)</w:t>
            </w:r>
          </w:p>
          <w:p w:rsidR="009124B3" w:rsidRPr="00F23DBC" w:rsidRDefault="009124B3" w:rsidP="005762B8">
            <w:pPr>
              <w:spacing w:after="0" w:line="240" w:lineRule="auto"/>
              <w:rPr>
                <w:lang w:val="en-US"/>
              </w:rPr>
            </w:pPr>
          </w:p>
          <w:p w:rsidR="009124B3" w:rsidRDefault="009124B3" w:rsidP="005762B8">
            <w:pPr>
              <w:spacing w:after="0" w:line="240" w:lineRule="auto"/>
            </w:pPr>
            <w:r>
              <w:t xml:space="preserve">Drzwi łazienkowe </w:t>
            </w:r>
            <w:r w:rsidRPr="005762B8">
              <w:t>szer. 90 cm z podcięciem oraz rozetą łazienkową</w:t>
            </w:r>
          </w:p>
          <w:p w:rsidR="009124B3" w:rsidRPr="005762B8" w:rsidRDefault="009124B3" w:rsidP="005762B8">
            <w:pPr>
              <w:spacing w:after="0" w:line="240" w:lineRule="auto"/>
            </w:pPr>
          </w:p>
        </w:tc>
        <w:tc>
          <w:tcPr>
            <w:tcW w:w="366" w:type="pct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>22</w:t>
            </w:r>
          </w:p>
        </w:tc>
        <w:tc>
          <w:tcPr>
            <w:tcW w:w="765" w:type="pct"/>
            <w:tcBorders>
              <w:bottom w:val="nil"/>
            </w:tcBorders>
          </w:tcPr>
          <w:p w:rsidR="009124B3" w:rsidRPr="00D67955" w:rsidRDefault="009124B3" w:rsidP="005762B8">
            <w:pPr>
              <w:spacing w:after="0" w:line="240" w:lineRule="auto"/>
              <w:ind w:left="113" w:right="113"/>
              <w:jc w:val="right"/>
            </w:pPr>
            <w:r w:rsidRPr="00D67955">
              <w:t>Suma A-E</w:t>
            </w:r>
          </w:p>
        </w:tc>
      </w:tr>
      <w:tr w:rsidR="009124B3" w:rsidRPr="005762B8">
        <w:tc>
          <w:tcPr>
            <w:tcW w:w="280" w:type="pct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>A</w:t>
            </w:r>
          </w:p>
        </w:tc>
        <w:tc>
          <w:tcPr>
            <w:tcW w:w="967" w:type="pct"/>
            <w:vAlign w:val="center"/>
          </w:tcPr>
          <w:p w:rsidR="009124B3" w:rsidRPr="005762B8" w:rsidRDefault="009124B3" w:rsidP="005762B8">
            <w:pPr>
              <w:spacing w:after="0" w:line="240" w:lineRule="auto"/>
            </w:pPr>
          </w:p>
        </w:tc>
        <w:tc>
          <w:tcPr>
            <w:tcW w:w="2622" w:type="pct"/>
            <w:vAlign w:val="center"/>
          </w:tcPr>
          <w:p w:rsidR="009124B3" w:rsidRPr="005762B8" w:rsidRDefault="009124B3" w:rsidP="005762B8">
            <w:pPr>
              <w:spacing w:after="0" w:line="240" w:lineRule="auto"/>
            </w:pPr>
            <w:r w:rsidRPr="00B221FD">
              <w:t>Skrzydło 80 P WK + USZCZ OPADAJĄCA np. IGNIS</w:t>
            </w:r>
          </w:p>
        </w:tc>
        <w:tc>
          <w:tcPr>
            <w:tcW w:w="366" w:type="pct"/>
            <w:vAlign w:val="center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rPr>
                <w:color w:val="2D2D2D"/>
                <w:lang w:eastAsia="pl-PL"/>
              </w:rPr>
              <w:t>2</w:t>
            </w:r>
          </w:p>
        </w:tc>
        <w:tc>
          <w:tcPr>
            <w:tcW w:w="765" w:type="pct"/>
            <w:tcBorders>
              <w:top w:val="nil"/>
              <w:bottom w:val="nil"/>
            </w:tcBorders>
          </w:tcPr>
          <w:p w:rsidR="009124B3" w:rsidRPr="005762B8" w:rsidRDefault="009124B3" w:rsidP="005762B8">
            <w:pPr>
              <w:spacing w:after="0" w:line="240" w:lineRule="auto"/>
            </w:pPr>
          </w:p>
        </w:tc>
      </w:tr>
      <w:tr w:rsidR="009124B3" w:rsidRPr="005762B8">
        <w:tc>
          <w:tcPr>
            <w:tcW w:w="280" w:type="pct"/>
          </w:tcPr>
          <w:p w:rsidR="009124B3" w:rsidRPr="005762B8" w:rsidRDefault="009124B3" w:rsidP="005762B8">
            <w:pPr>
              <w:spacing w:after="0" w:line="240" w:lineRule="auto"/>
            </w:pPr>
          </w:p>
        </w:tc>
        <w:tc>
          <w:tcPr>
            <w:tcW w:w="967" w:type="pct"/>
            <w:vAlign w:val="center"/>
          </w:tcPr>
          <w:p w:rsidR="009124B3" w:rsidRPr="005762B8" w:rsidRDefault="009124B3" w:rsidP="005762B8">
            <w:pPr>
              <w:spacing w:after="0" w:line="240" w:lineRule="auto"/>
              <w:rPr>
                <w:color w:val="2D2D2D"/>
                <w:lang w:eastAsia="pl-PL"/>
              </w:rPr>
            </w:pPr>
          </w:p>
        </w:tc>
        <w:tc>
          <w:tcPr>
            <w:tcW w:w="2622" w:type="pct"/>
            <w:vAlign w:val="center"/>
          </w:tcPr>
          <w:p w:rsidR="009124B3" w:rsidRPr="00B221FD" w:rsidRDefault="009124B3" w:rsidP="005762B8">
            <w:pPr>
              <w:spacing w:after="0" w:line="240" w:lineRule="auto"/>
            </w:pPr>
            <w:r w:rsidRPr="00B221FD">
              <w:t>Ościeżnica systemowa regulowana 80 L 120 CEDR FORTE B462 (do skrzydeł ppoż. np. IGNIS)</w:t>
            </w:r>
          </w:p>
        </w:tc>
        <w:tc>
          <w:tcPr>
            <w:tcW w:w="366" w:type="pct"/>
            <w:vAlign w:val="center"/>
          </w:tcPr>
          <w:p w:rsidR="009124B3" w:rsidRPr="005762B8" w:rsidRDefault="009124B3" w:rsidP="005762B8">
            <w:pPr>
              <w:spacing w:after="0" w:line="240" w:lineRule="auto"/>
              <w:rPr>
                <w:color w:val="2D2D2D"/>
                <w:lang w:eastAsia="pl-PL"/>
              </w:rPr>
            </w:pPr>
            <w:r w:rsidRPr="005762B8">
              <w:rPr>
                <w:color w:val="2D2D2D"/>
                <w:lang w:eastAsia="pl-PL"/>
              </w:rPr>
              <w:t>2</w:t>
            </w:r>
          </w:p>
        </w:tc>
        <w:tc>
          <w:tcPr>
            <w:tcW w:w="765" w:type="pct"/>
            <w:vMerge w:val="restart"/>
            <w:tcBorders>
              <w:top w:val="nil"/>
            </w:tcBorders>
          </w:tcPr>
          <w:p w:rsidR="009124B3" w:rsidRPr="005762B8" w:rsidRDefault="009124B3" w:rsidP="005762B8">
            <w:pPr>
              <w:spacing w:after="0" w:line="240" w:lineRule="auto"/>
            </w:pPr>
          </w:p>
        </w:tc>
      </w:tr>
      <w:tr w:rsidR="009124B3" w:rsidRPr="005762B8">
        <w:tc>
          <w:tcPr>
            <w:tcW w:w="280" w:type="pct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>B</w:t>
            </w:r>
          </w:p>
        </w:tc>
        <w:tc>
          <w:tcPr>
            <w:tcW w:w="967" w:type="pct"/>
            <w:vAlign w:val="center"/>
          </w:tcPr>
          <w:p w:rsidR="009124B3" w:rsidRPr="005762B8" w:rsidRDefault="009124B3" w:rsidP="005762B8">
            <w:pPr>
              <w:spacing w:after="0" w:line="240" w:lineRule="auto"/>
              <w:rPr>
                <w:color w:val="2D2D2D"/>
                <w:lang w:eastAsia="pl-PL"/>
              </w:rPr>
            </w:pPr>
          </w:p>
        </w:tc>
        <w:tc>
          <w:tcPr>
            <w:tcW w:w="2622" w:type="pct"/>
            <w:vAlign w:val="center"/>
          </w:tcPr>
          <w:p w:rsidR="009124B3" w:rsidRPr="00B221FD" w:rsidRDefault="009124B3" w:rsidP="005762B8">
            <w:pPr>
              <w:spacing w:after="0" w:line="240" w:lineRule="auto"/>
            </w:pPr>
            <w:r w:rsidRPr="00B221FD">
              <w:t xml:space="preserve">Skrzydło 90 P WK + USZCZ OPADAJĄCA np. IGNIS </w:t>
            </w:r>
          </w:p>
        </w:tc>
        <w:tc>
          <w:tcPr>
            <w:tcW w:w="366" w:type="pct"/>
            <w:vAlign w:val="center"/>
          </w:tcPr>
          <w:p w:rsidR="009124B3" w:rsidRPr="005762B8" w:rsidRDefault="009124B3" w:rsidP="005762B8">
            <w:pPr>
              <w:spacing w:after="0" w:line="240" w:lineRule="auto"/>
              <w:rPr>
                <w:color w:val="2D2D2D"/>
                <w:lang w:eastAsia="pl-PL"/>
              </w:rPr>
            </w:pPr>
            <w:r w:rsidRPr="005762B8">
              <w:rPr>
                <w:color w:val="2D2D2D"/>
                <w:lang w:eastAsia="pl-PL"/>
              </w:rPr>
              <w:t>5</w:t>
            </w:r>
          </w:p>
        </w:tc>
        <w:tc>
          <w:tcPr>
            <w:tcW w:w="765" w:type="pct"/>
            <w:vMerge/>
          </w:tcPr>
          <w:p w:rsidR="009124B3" w:rsidRPr="005762B8" w:rsidRDefault="009124B3" w:rsidP="005762B8">
            <w:pPr>
              <w:spacing w:after="0" w:line="240" w:lineRule="auto"/>
            </w:pPr>
          </w:p>
        </w:tc>
      </w:tr>
      <w:tr w:rsidR="009124B3" w:rsidRPr="005762B8">
        <w:tc>
          <w:tcPr>
            <w:tcW w:w="280" w:type="pct"/>
          </w:tcPr>
          <w:p w:rsidR="009124B3" w:rsidRPr="005762B8" w:rsidRDefault="009124B3" w:rsidP="005762B8">
            <w:pPr>
              <w:spacing w:after="0" w:line="240" w:lineRule="auto"/>
            </w:pPr>
          </w:p>
        </w:tc>
        <w:tc>
          <w:tcPr>
            <w:tcW w:w="967" w:type="pct"/>
            <w:vAlign w:val="center"/>
          </w:tcPr>
          <w:p w:rsidR="009124B3" w:rsidRPr="005762B8" w:rsidRDefault="009124B3" w:rsidP="005762B8">
            <w:pPr>
              <w:spacing w:after="0" w:line="240" w:lineRule="auto"/>
              <w:rPr>
                <w:color w:val="2D2D2D"/>
                <w:lang w:eastAsia="pl-PL"/>
              </w:rPr>
            </w:pPr>
          </w:p>
        </w:tc>
        <w:tc>
          <w:tcPr>
            <w:tcW w:w="2622" w:type="pct"/>
            <w:vAlign w:val="center"/>
          </w:tcPr>
          <w:p w:rsidR="009124B3" w:rsidRPr="00B221FD" w:rsidRDefault="009124B3" w:rsidP="005762B8">
            <w:pPr>
              <w:spacing w:after="0" w:line="240" w:lineRule="auto"/>
            </w:pPr>
            <w:r w:rsidRPr="00B221FD">
              <w:t>Ościeżnica systemowa regulowana 90 L 120 CEDR FORTE B462 (do skrzydeł ppoż. np. IGNIS)</w:t>
            </w:r>
          </w:p>
        </w:tc>
        <w:tc>
          <w:tcPr>
            <w:tcW w:w="366" w:type="pct"/>
            <w:vAlign w:val="center"/>
          </w:tcPr>
          <w:p w:rsidR="009124B3" w:rsidRPr="005762B8" w:rsidRDefault="009124B3" w:rsidP="005762B8">
            <w:pPr>
              <w:spacing w:after="0" w:line="240" w:lineRule="auto"/>
              <w:rPr>
                <w:color w:val="2D2D2D"/>
                <w:lang w:eastAsia="pl-PL"/>
              </w:rPr>
            </w:pPr>
            <w:r w:rsidRPr="005762B8">
              <w:rPr>
                <w:color w:val="2D2D2D"/>
                <w:lang w:eastAsia="pl-PL"/>
              </w:rPr>
              <w:t>5</w:t>
            </w:r>
          </w:p>
        </w:tc>
        <w:tc>
          <w:tcPr>
            <w:tcW w:w="765" w:type="pct"/>
            <w:vMerge/>
          </w:tcPr>
          <w:p w:rsidR="009124B3" w:rsidRPr="005762B8" w:rsidRDefault="009124B3" w:rsidP="005762B8">
            <w:pPr>
              <w:spacing w:after="0" w:line="240" w:lineRule="auto"/>
            </w:pPr>
          </w:p>
        </w:tc>
      </w:tr>
      <w:tr w:rsidR="009124B3" w:rsidRPr="005762B8">
        <w:tc>
          <w:tcPr>
            <w:tcW w:w="280" w:type="pct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>C</w:t>
            </w:r>
          </w:p>
        </w:tc>
        <w:tc>
          <w:tcPr>
            <w:tcW w:w="967" w:type="pct"/>
            <w:vAlign w:val="center"/>
          </w:tcPr>
          <w:p w:rsidR="009124B3" w:rsidRPr="005762B8" w:rsidRDefault="009124B3" w:rsidP="005762B8">
            <w:pPr>
              <w:spacing w:after="0" w:line="240" w:lineRule="auto"/>
              <w:rPr>
                <w:color w:val="2D2D2D"/>
                <w:lang w:eastAsia="pl-PL"/>
              </w:rPr>
            </w:pPr>
          </w:p>
        </w:tc>
        <w:tc>
          <w:tcPr>
            <w:tcW w:w="2622" w:type="pct"/>
            <w:vAlign w:val="center"/>
          </w:tcPr>
          <w:p w:rsidR="009124B3" w:rsidRPr="00B221FD" w:rsidRDefault="009124B3" w:rsidP="005762B8">
            <w:pPr>
              <w:spacing w:after="0" w:line="240" w:lineRule="auto"/>
            </w:pPr>
            <w:r w:rsidRPr="00B221FD">
              <w:t>Skrzydło 100 P WK + USZCZ OPADAJĄCA np. IGNIS</w:t>
            </w:r>
          </w:p>
        </w:tc>
        <w:tc>
          <w:tcPr>
            <w:tcW w:w="366" w:type="pct"/>
            <w:vAlign w:val="center"/>
          </w:tcPr>
          <w:p w:rsidR="009124B3" w:rsidRPr="005762B8" w:rsidRDefault="009124B3" w:rsidP="005762B8">
            <w:pPr>
              <w:spacing w:after="0" w:line="240" w:lineRule="auto"/>
              <w:rPr>
                <w:color w:val="2D2D2D"/>
                <w:lang w:eastAsia="pl-PL"/>
              </w:rPr>
            </w:pPr>
            <w:r w:rsidRPr="005762B8">
              <w:rPr>
                <w:color w:val="2D2D2D"/>
                <w:lang w:eastAsia="pl-PL"/>
              </w:rPr>
              <w:t>15</w:t>
            </w:r>
          </w:p>
        </w:tc>
        <w:tc>
          <w:tcPr>
            <w:tcW w:w="765" w:type="pct"/>
            <w:vMerge/>
          </w:tcPr>
          <w:p w:rsidR="009124B3" w:rsidRPr="005762B8" w:rsidRDefault="009124B3" w:rsidP="005762B8">
            <w:pPr>
              <w:spacing w:after="0" w:line="240" w:lineRule="auto"/>
            </w:pPr>
          </w:p>
        </w:tc>
      </w:tr>
      <w:tr w:rsidR="009124B3" w:rsidRPr="005762B8">
        <w:tc>
          <w:tcPr>
            <w:tcW w:w="280" w:type="pct"/>
          </w:tcPr>
          <w:p w:rsidR="009124B3" w:rsidRPr="005762B8" w:rsidRDefault="009124B3" w:rsidP="005762B8">
            <w:pPr>
              <w:spacing w:after="0" w:line="240" w:lineRule="auto"/>
            </w:pPr>
          </w:p>
        </w:tc>
        <w:tc>
          <w:tcPr>
            <w:tcW w:w="967" w:type="pct"/>
            <w:vAlign w:val="center"/>
          </w:tcPr>
          <w:p w:rsidR="009124B3" w:rsidRPr="005762B8" w:rsidRDefault="009124B3" w:rsidP="005762B8">
            <w:pPr>
              <w:spacing w:after="0" w:line="240" w:lineRule="auto"/>
              <w:rPr>
                <w:color w:val="2D2D2D"/>
                <w:lang w:eastAsia="pl-PL"/>
              </w:rPr>
            </w:pPr>
          </w:p>
        </w:tc>
        <w:tc>
          <w:tcPr>
            <w:tcW w:w="2622" w:type="pct"/>
            <w:vAlign w:val="center"/>
          </w:tcPr>
          <w:p w:rsidR="009124B3" w:rsidRPr="00B221FD" w:rsidRDefault="009124B3" w:rsidP="005762B8">
            <w:pPr>
              <w:spacing w:after="0" w:line="240" w:lineRule="auto"/>
            </w:pPr>
            <w:r w:rsidRPr="00B221FD">
              <w:t>Ościeżnica systemowa regulowana 100 L 120 CEDR FORTE B462 (do skrzydeł ppoż. np. IGNIS)</w:t>
            </w:r>
          </w:p>
        </w:tc>
        <w:tc>
          <w:tcPr>
            <w:tcW w:w="366" w:type="pct"/>
            <w:vAlign w:val="center"/>
          </w:tcPr>
          <w:p w:rsidR="009124B3" w:rsidRPr="005762B8" w:rsidRDefault="009124B3" w:rsidP="005762B8">
            <w:pPr>
              <w:spacing w:after="0" w:line="240" w:lineRule="auto"/>
              <w:rPr>
                <w:color w:val="2D2D2D"/>
                <w:lang w:eastAsia="pl-PL"/>
              </w:rPr>
            </w:pPr>
            <w:r w:rsidRPr="005762B8">
              <w:rPr>
                <w:color w:val="2D2D2D"/>
                <w:lang w:eastAsia="pl-PL"/>
              </w:rPr>
              <w:t>15</w:t>
            </w:r>
          </w:p>
        </w:tc>
        <w:tc>
          <w:tcPr>
            <w:tcW w:w="765" w:type="pct"/>
            <w:vMerge/>
          </w:tcPr>
          <w:p w:rsidR="009124B3" w:rsidRPr="005762B8" w:rsidRDefault="009124B3" w:rsidP="005762B8">
            <w:pPr>
              <w:spacing w:after="0" w:line="240" w:lineRule="auto"/>
            </w:pPr>
          </w:p>
        </w:tc>
      </w:tr>
      <w:tr w:rsidR="009124B3" w:rsidRPr="005762B8">
        <w:tc>
          <w:tcPr>
            <w:tcW w:w="280" w:type="pct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>D</w:t>
            </w:r>
          </w:p>
        </w:tc>
        <w:tc>
          <w:tcPr>
            <w:tcW w:w="967" w:type="pct"/>
            <w:vAlign w:val="center"/>
          </w:tcPr>
          <w:p w:rsidR="009124B3" w:rsidRPr="005762B8" w:rsidRDefault="009124B3" w:rsidP="005762B8">
            <w:pPr>
              <w:spacing w:after="0" w:line="240" w:lineRule="auto"/>
              <w:rPr>
                <w:color w:val="2D2D2D"/>
                <w:lang w:eastAsia="pl-PL"/>
              </w:rPr>
            </w:pPr>
          </w:p>
        </w:tc>
        <w:tc>
          <w:tcPr>
            <w:tcW w:w="2622" w:type="pct"/>
            <w:vAlign w:val="center"/>
          </w:tcPr>
          <w:p w:rsidR="009124B3" w:rsidRPr="00B221FD" w:rsidRDefault="009124B3" w:rsidP="005762B8">
            <w:pPr>
              <w:spacing w:after="0" w:line="240" w:lineRule="auto"/>
            </w:pPr>
            <w:r w:rsidRPr="00B221FD">
              <w:t>Klamka UNO stal nierdzewna satynowa</w:t>
            </w:r>
          </w:p>
        </w:tc>
        <w:tc>
          <w:tcPr>
            <w:tcW w:w="366" w:type="pct"/>
            <w:vAlign w:val="center"/>
          </w:tcPr>
          <w:p w:rsidR="009124B3" w:rsidRPr="005762B8" w:rsidRDefault="009124B3" w:rsidP="005762B8">
            <w:pPr>
              <w:spacing w:after="0" w:line="240" w:lineRule="auto"/>
              <w:rPr>
                <w:color w:val="2D2D2D"/>
                <w:lang w:eastAsia="pl-PL"/>
              </w:rPr>
            </w:pPr>
            <w:r w:rsidRPr="005762B8">
              <w:rPr>
                <w:color w:val="2D2D2D"/>
                <w:lang w:eastAsia="pl-PL"/>
              </w:rPr>
              <w:t>20</w:t>
            </w:r>
          </w:p>
        </w:tc>
        <w:tc>
          <w:tcPr>
            <w:tcW w:w="765" w:type="pct"/>
            <w:vMerge/>
          </w:tcPr>
          <w:p w:rsidR="009124B3" w:rsidRPr="005762B8" w:rsidRDefault="009124B3" w:rsidP="005762B8">
            <w:pPr>
              <w:spacing w:after="0" w:line="240" w:lineRule="auto"/>
            </w:pPr>
          </w:p>
        </w:tc>
      </w:tr>
      <w:tr w:rsidR="009124B3" w:rsidRPr="005762B8">
        <w:tc>
          <w:tcPr>
            <w:tcW w:w="280" w:type="pct"/>
          </w:tcPr>
          <w:p w:rsidR="009124B3" w:rsidRPr="005762B8" w:rsidRDefault="009124B3" w:rsidP="005762B8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967" w:type="pct"/>
            <w:vAlign w:val="center"/>
          </w:tcPr>
          <w:p w:rsidR="009124B3" w:rsidRPr="005762B8" w:rsidRDefault="009124B3" w:rsidP="005762B8">
            <w:pPr>
              <w:spacing w:after="0" w:line="240" w:lineRule="auto"/>
              <w:rPr>
                <w:i/>
                <w:iCs/>
                <w:color w:val="2D2D2D"/>
                <w:lang w:eastAsia="pl-PL"/>
              </w:rPr>
            </w:pPr>
          </w:p>
        </w:tc>
        <w:tc>
          <w:tcPr>
            <w:tcW w:w="2622" w:type="pct"/>
            <w:vAlign w:val="center"/>
          </w:tcPr>
          <w:p w:rsidR="009124B3" w:rsidRPr="00B221FD" w:rsidRDefault="009124B3" w:rsidP="005762B8">
            <w:pPr>
              <w:spacing w:after="0" w:line="240" w:lineRule="auto"/>
            </w:pPr>
            <w:r w:rsidRPr="00B221FD">
              <w:t>Klamka UNO wc stal nierdzewna satynowa</w:t>
            </w:r>
          </w:p>
        </w:tc>
        <w:tc>
          <w:tcPr>
            <w:tcW w:w="366" w:type="pct"/>
            <w:vAlign w:val="center"/>
          </w:tcPr>
          <w:p w:rsidR="009124B3" w:rsidRPr="005762B8" w:rsidRDefault="009124B3" w:rsidP="005762B8">
            <w:pPr>
              <w:spacing w:after="0" w:line="240" w:lineRule="auto"/>
              <w:rPr>
                <w:i/>
                <w:iCs/>
                <w:color w:val="2D2D2D"/>
                <w:lang w:eastAsia="pl-PL"/>
              </w:rPr>
            </w:pPr>
            <w:r w:rsidRPr="005762B8">
              <w:rPr>
                <w:color w:val="2D2D2D"/>
                <w:lang w:eastAsia="pl-PL"/>
              </w:rPr>
              <w:t>2</w:t>
            </w:r>
          </w:p>
        </w:tc>
        <w:tc>
          <w:tcPr>
            <w:tcW w:w="765" w:type="pct"/>
            <w:vMerge/>
          </w:tcPr>
          <w:p w:rsidR="009124B3" w:rsidRPr="005762B8" w:rsidRDefault="009124B3" w:rsidP="005762B8">
            <w:pPr>
              <w:spacing w:after="0" w:line="240" w:lineRule="auto"/>
              <w:rPr>
                <w:i/>
                <w:iCs/>
              </w:rPr>
            </w:pPr>
          </w:p>
        </w:tc>
      </w:tr>
      <w:tr w:rsidR="009124B3" w:rsidRPr="005762B8">
        <w:tc>
          <w:tcPr>
            <w:tcW w:w="280" w:type="pct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>E</w:t>
            </w:r>
          </w:p>
        </w:tc>
        <w:tc>
          <w:tcPr>
            <w:tcW w:w="967" w:type="pct"/>
            <w:vAlign w:val="center"/>
          </w:tcPr>
          <w:p w:rsidR="009124B3" w:rsidRPr="005762B8" w:rsidRDefault="009124B3" w:rsidP="005762B8">
            <w:pPr>
              <w:spacing w:after="0" w:line="240" w:lineRule="auto"/>
              <w:rPr>
                <w:color w:val="2D2D2D"/>
                <w:lang w:eastAsia="pl-PL"/>
              </w:rPr>
            </w:pPr>
          </w:p>
        </w:tc>
        <w:tc>
          <w:tcPr>
            <w:tcW w:w="2622" w:type="pct"/>
            <w:vAlign w:val="center"/>
          </w:tcPr>
          <w:p w:rsidR="009124B3" w:rsidRPr="005762B8" w:rsidRDefault="009124B3" w:rsidP="005762B8">
            <w:pPr>
              <w:spacing w:after="0" w:line="240" w:lineRule="auto"/>
              <w:rPr>
                <w:color w:val="2D2D2D"/>
                <w:lang w:eastAsia="pl-PL"/>
              </w:rPr>
            </w:pPr>
            <w:r>
              <w:rPr>
                <w:color w:val="2D2D2D"/>
                <w:lang w:eastAsia="pl-PL"/>
              </w:rPr>
              <w:t xml:space="preserve">Wkładka np. </w:t>
            </w:r>
            <w:r w:rsidRPr="005762B8">
              <w:rPr>
                <w:color w:val="2D2D2D"/>
                <w:lang w:eastAsia="pl-PL"/>
              </w:rPr>
              <w:t>WILKA 26/40 1481 KLASA A</w:t>
            </w:r>
            <w:r>
              <w:rPr>
                <w:color w:val="2D2D2D"/>
                <w:lang w:eastAsia="pl-PL"/>
              </w:rPr>
              <w:t xml:space="preserve"> </w:t>
            </w:r>
            <w:r w:rsidRPr="005762B8">
              <w:rPr>
                <w:color w:val="2D2D2D"/>
                <w:lang w:eastAsia="pl-PL"/>
              </w:rPr>
              <w:t xml:space="preserve"> </w:t>
            </w:r>
          </w:p>
        </w:tc>
        <w:tc>
          <w:tcPr>
            <w:tcW w:w="366" w:type="pct"/>
            <w:vAlign w:val="center"/>
          </w:tcPr>
          <w:p w:rsidR="009124B3" w:rsidRPr="005762B8" w:rsidRDefault="009124B3" w:rsidP="005762B8">
            <w:pPr>
              <w:spacing w:after="0" w:line="240" w:lineRule="auto"/>
              <w:rPr>
                <w:color w:val="2D2D2D"/>
                <w:lang w:eastAsia="pl-PL"/>
              </w:rPr>
            </w:pPr>
            <w:r w:rsidRPr="005762B8">
              <w:rPr>
                <w:color w:val="2D2D2D"/>
                <w:lang w:eastAsia="pl-PL"/>
              </w:rPr>
              <w:t>20</w:t>
            </w:r>
          </w:p>
        </w:tc>
        <w:tc>
          <w:tcPr>
            <w:tcW w:w="765" w:type="pct"/>
            <w:vMerge/>
          </w:tcPr>
          <w:p w:rsidR="009124B3" w:rsidRPr="005762B8" w:rsidRDefault="009124B3" w:rsidP="005762B8">
            <w:pPr>
              <w:spacing w:after="0" w:line="240" w:lineRule="auto"/>
              <w:rPr>
                <w:i/>
                <w:iCs/>
              </w:rPr>
            </w:pPr>
          </w:p>
        </w:tc>
      </w:tr>
      <w:tr w:rsidR="009124B3" w:rsidRPr="005762B8">
        <w:tc>
          <w:tcPr>
            <w:tcW w:w="280" w:type="pct"/>
          </w:tcPr>
          <w:p w:rsidR="009124B3" w:rsidRPr="005762B8" w:rsidRDefault="009124B3" w:rsidP="005762B8">
            <w:pPr>
              <w:spacing w:after="0" w:line="240" w:lineRule="auto"/>
            </w:pPr>
            <w:r>
              <w:t>3</w:t>
            </w:r>
          </w:p>
        </w:tc>
        <w:tc>
          <w:tcPr>
            <w:tcW w:w="967" w:type="pct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 xml:space="preserve">Drzwi wewnętrzne </w:t>
            </w:r>
          </w:p>
          <w:p w:rsidR="009124B3" w:rsidRPr="005762B8" w:rsidRDefault="009124B3" w:rsidP="005762B8">
            <w:pPr>
              <w:spacing w:after="0" w:line="240" w:lineRule="auto"/>
            </w:pPr>
          </w:p>
          <w:p w:rsidR="009124B3" w:rsidRPr="005762B8" w:rsidRDefault="009124B3" w:rsidP="005762B8">
            <w:pPr>
              <w:spacing w:after="0" w:line="240" w:lineRule="auto"/>
            </w:pPr>
          </w:p>
        </w:tc>
        <w:tc>
          <w:tcPr>
            <w:tcW w:w="2622" w:type="pct"/>
          </w:tcPr>
          <w:p w:rsidR="009124B3" w:rsidRPr="005762B8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  <w:r w:rsidRPr="005762B8">
              <w:t>Drzwi do przejścia z korytarz a bocznego do części admin.</w:t>
            </w:r>
            <w:r w:rsidRPr="005762B8">
              <w:rPr>
                <w:noProof/>
              </w:rPr>
              <w:t xml:space="preserve"> </w:t>
            </w: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2" o:spid="_x0000_i1025" type="#_x0000_t75" style="width:2in;height:251.4pt;visibility:visible">
                  <v:imagedata r:id="rId10" o:title="" croptop="-72f" cropright="52349f"/>
                </v:shape>
              </w:pict>
            </w:r>
          </w:p>
          <w:p w:rsidR="009124B3" w:rsidRPr="00673831" w:rsidRDefault="009124B3" w:rsidP="005762B8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</w:rPr>
            </w:pPr>
            <w:r w:rsidRPr="005762B8">
              <w:t>Konstrukcje aluminiowe w systemach</w:t>
            </w:r>
            <w:r>
              <w:t xml:space="preserve"> np.</w:t>
            </w:r>
            <w:r w:rsidRPr="00673831">
              <w:rPr>
                <w:color w:val="FF0000"/>
              </w:rPr>
              <w:t xml:space="preserve"> </w:t>
            </w:r>
            <w:r w:rsidRPr="005762B8">
              <w:rPr>
                <w:b/>
                <w:bCs/>
              </w:rPr>
              <w:t xml:space="preserve">PONZIO Polska Sp. z o.o. </w:t>
            </w:r>
            <w:r w:rsidRPr="00E005AF">
              <w:rPr>
                <w:b/>
                <w:bCs/>
              </w:rPr>
              <w:t>(PE78 EI30)</w:t>
            </w:r>
            <w:r>
              <w:t xml:space="preserve"> </w:t>
            </w:r>
            <w:r w:rsidRPr="00E005AF">
              <w:t>lub równoważny</w:t>
            </w:r>
          </w:p>
          <w:p w:rsidR="009124B3" w:rsidRPr="005762B8" w:rsidRDefault="009124B3" w:rsidP="00576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762B8">
              <w:t xml:space="preserve">Ilość pozycji: </w:t>
            </w:r>
            <w:r w:rsidRPr="005762B8">
              <w:rPr>
                <w:b/>
                <w:bCs/>
              </w:rPr>
              <w:t>3</w:t>
            </w:r>
            <w:r w:rsidRPr="005762B8">
              <w:t xml:space="preserve">. Ilość konstrukcji: </w:t>
            </w:r>
            <w:r w:rsidRPr="005762B8">
              <w:rPr>
                <w:b/>
                <w:bCs/>
              </w:rPr>
              <w:t>4</w:t>
            </w:r>
          </w:p>
          <w:p w:rsidR="009124B3" w:rsidRPr="005762B8" w:rsidRDefault="009124B3" w:rsidP="00576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762B8">
              <w:t xml:space="preserve">Całkowita powierzchnia: </w:t>
            </w:r>
            <w:r w:rsidRPr="005762B8">
              <w:rPr>
                <w:b/>
                <w:bCs/>
              </w:rPr>
              <w:t>16,3 m2.</w:t>
            </w:r>
          </w:p>
          <w:p w:rsidR="009124B3" w:rsidRPr="005762B8" w:rsidRDefault="009124B3" w:rsidP="00576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762B8">
              <w:t xml:space="preserve">Całkowity obwód: </w:t>
            </w:r>
            <w:r w:rsidRPr="005762B8">
              <w:rPr>
                <w:b/>
                <w:bCs/>
              </w:rPr>
              <w:t>33,1 m.</w:t>
            </w:r>
          </w:p>
          <w:p w:rsidR="009124B3" w:rsidRPr="005762B8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  <w:r w:rsidRPr="005762B8">
              <w:t xml:space="preserve">Kolor profili: </w:t>
            </w:r>
            <w:r w:rsidRPr="005762B8">
              <w:rPr>
                <w:b/>
                <w:bCs/>
              </w:rPr>
              <w:t>RAL 7016MAT - Szary</w:t>
            </w:r>
            <w:r w:rsidRPr="005762B8">
              <w:t>.</w:t>
            </w: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762B8">
              <w:t xml:space="preserve">Szyby: </w:t>
            </w:r>
            <w:r w:rsidRPr="005762B8">
              <w:rPr>
                <w:b/>
                <w:bCs/>
              </w:rPr>
              <w:t>Pyrobel EI30/16/33.2T</w:t>
            </w:r>
          </w:p>
          <w:p w:rsidR="009124B3" w:rsidRPr="00AF1E92" w:rsidRDefault="009124B3" w:rsidP="00AF1E92">
            <w:pPr>
              <w:autoSpaceDE w:val="0"/>
              <w:autoSpaceDN w:val="0"/>
              <w:adjustRightInd w:val="0"/>
              <w:spacing w:after="0" w:line="240" w:lineRule="auto"/>
            </w:pPr>
            <w:r w:rsidRPr="00E005AF">
              <w:t xml:space="preserve">Wyposażenie: </w:t>
            </w:r>
            <w:r>
              <w:rPr>
                <w:b/>
                <w:bCs/>
              </w:rPr>
              <w:t>elektrozamek</w:t>
            </w:r>
            <w:r w:rsidRPr="00E005A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gałko klamka</w:t>
            </w:r>
            <w:r w:rsidRPr="00E005AF">
              <w:rPr>
                <w:b/>
                <w:bCs/>
              </w:rPr>
              <w:t xml:space="preserve"> z szyldem, próg, samozamykacz</w:t>
            </w:r>
          </w:p>
        </w:tc>
        <w:tc>
          <w:tcPr>
            <w:tcW w:w="1131" w:type="pct"/>
            <w:gridSpan w:val="2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>1</w:t>
            </w:r>
          </w:p>
        </w:tc>
      </w:tr>
      <w:tr w:rsidR="009124B3" w:rsidRPr="005762B8">
        <w:tc>
          <w:tcPr>
            <w:tcW w:w="280" w:type="pct"/>
          </w:tcPr>
          <w:p w:rsidR="009124B3" w:rsidRPr="005762B8" w:rsidRDefault="009124B3" w:rsidP="005762B8">
            <w:pPr>
              <w:spacing w:after="0" w:line="240" w:lineRule="auto"/>
            </w:pPr>
            <w:r>
              <w:t>4</w:t>
            </w:r>
          </w:p>
        </w:tc>
        <w:tc>
          <w:tcPr>
            <w:tcW w:w="967" w:type="pct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 xml:space="preserve">Drzwi wewnętrzne </w:t>
            </w:r>
          </w:p>
          <w:p w:rsidR="009124B3" w:rsidRPr="005762B8" w:rsidRDefault="009124B3" w:rsidP="005762B8">
            <w:pPr>
              <w:spacing w:after="0" w:line="240" w:lineRule="auto"/>
            </w:pPr>
          </w:p>
        </w:tc>
        <w:tc>
          <w:tcPr>
            <w:tcW w:w="2622" w:type="pct"/>
          </w:tcPr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  <w:r>
              <w:t>Drzwi p</w:t>
            </w:r>
            <w:r w:rsidRPr="005762B8">
              <w:t>poż</w:t>
            </w:r>
            <w:r>
              <w:t>.</w:t>
            </w:r>
            <w:r w:rsidRPr="005762B8">
              <w:t xml:space="preserve"> w nowo wydzielonej części korytarza</w:t>
            </w: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  <w:lang w:eastAsia="pl-PL"/>
              </w:rPr>
              <w:pict>
                <v:shape id="_x0000_s1026" type="#_x0000_t75" style="position:absolute;margin-left:-2.9pt;margin-top:3.45pt;width:164.7pt;height:247.2pt;z-index:251658240">
                  <v:imagedata r:id="rId11" o:title=""/>
                </v:shape>
              </w:pict>
            </w: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4B3" w:rsidRPr="005762B8" w:rsidRDefault="009124B3" w:rsidP="005762B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</w:rPr>
            </w:pPr>
          </w:p>
          <w:p w:rsidR="009124B3" w:rsidRPr="005762B8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  <w:r w:rsidRPr="005762B8">
              <w:t>Konstrukcje aluminiowe w systemach</w:t>
            </w:r>
            <w:r>
              <w:t xml:space="preserve"> np.</w:t>
            </w:r>
            <w:r w:rsidRPr="005762B8">
              <w:t xml:space="preserve"> </w:t>
            </w:r>
            <w:r w:rsidRPr="005762B8">
              <w:rPr>
                <w:b/>
                <w:bCs/>
              </w:rPr>
              <w:t xml:space="preserve">PONZIO Polska Sp. z o.o. </w:t>
            </w:r>
            <w:r w:rsidRPr="00E005AF">
              <w:rPr>
                <w:b/>
                <w:bCs/>
              </w:rPr>
              <w:t>(PE78 EI30)</w:t>
            </w:r>
            <w:r>
              <w:t xml:space="preserve"> </w:t>
            </w:r>
            <w:r w:rsidRPr="00E005AF">
              <w:t>lub równoważny</w:t>
            </w:r>
          </w:p>
          <w:p w:rsidR="009124B3" w:rsidRPr="005762B8" w:rsidRDefault="009124B3" w:rsidP="00576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762B8">
              <w:t xml:space="preserve">Ilość pozycji: </w:t>
            </w:r>
            <w:r w:rsidRPr="005762B8">
              <w:rPr>
                <w:b/>
                <w:bCs/>
              </w:rPr>
              <w:t>3</w:t>
            </w:r>
            <w:r w:rsidRPr="005762B8">
              <w:t xml:space="preserve">. Ilość konstrukcji: </w:t>
            </w:r>
            <w:r w:rsidRPr="005762B8">
              <w:rPr>
                <w:b/>
                <w:bCs/>
              </w:rPr>
              <w:t>4</w:t>
            </w:r>
          </w:p>
          <w:p w:rsidR="009124B3" w:rsidRPr="005762B8" w:rsidRDefault="009124B3" w:rsidP="00576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762B8">
              <w:t xml:space="preserve">Całkowita powierzchnia: </w:t>
            </w:r>
            <w:r w:rsidRPr="005762B8">
              <w:rPr>
                <w:b/>
                <w:bCs/>
              </w:rPr>
              <w:t>16,3 m2.</w:t>
            </w:r>
          </w:p>
          <w:p w:rsidR="009124B3" w:rsidRPr="005762B8" w:rsidRDefault="009124B3" w:rsidP="00576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762B8">
              <w:t xml:space="preserve">Całkowity obwód: </w:t>
            </w:r>
            <w:r w:rsidRPr="005762B8">
              <w:rPr>
                <w:b/>
                <w:bCs/>
              </w:rPr>
              <w:t>33,1 m.</w:t>
            </w:r>
          </w:p>
          <w:p w:rsidR="009124B3" w:rsidRPr="005762B8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  <w:r w:rsidRPr="005762B8">
              <w:t xml:space="preserve">Kolor profili: </w:t>
            </w:r>
            <w:r w:rsidRPr="005762B8">
              <w:rPr>
                <w:b/>
                <w:bCs/>
              </w:rPr>
              <w:t>RAL 7016MAT - Szary</w:t>
            </w:r>
            <w:r w:rsidRPr="005762B8">
              <w:t>.</w:t>
            </w:r>
          </w:p>
          <w:p w:rsidR="009124B3" w:rsidRPr="005762B8" w:rsidRDefault="009124B3" w:rsidP="005762B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762B8">
              <w:t xml:space="preserve">Szyby: </w:t>
            </w:r>
            <w:r w:rsidRPr="005762B8">
              <w:rPr>
                <w:b/>
                <w:bCs/>
              </w:rPr>
              <w:t>Pyrobel EI30/16/33.2T</w:t>
            </w:r>
          </w:p>
          <w:p w:rsidR="009124B3" w:rsidRPr="00E005AF" w:rsidRDefault="009124B3" w:rsidP="00E005AF">
            <w:pPr>
              <w:autoSpaceDE w:val="0"/>
              <w:autoSpaceDN w:val="0"/>
              <w:adjustRightInd w:val="0"/>
              <w:spacing w:after="0" w:line="240" w:lineRule="auto"/>
            </w:pPr>
            <w:r w:rsidRPr="00E005AF">
              <w:t xml:space="preserve">Wyposażenie: </w:t>
            </w:r>
            <w:r w:rsidRPr="00E005AF">
              <w:rPr>
                <w:b/>
                <w:bCs/>
              </w:rPr>
              <w:t>1 zamek z wkładką, klamka z szyldem, próg, samozamykacz</w:t>
            </w:r>
          </w:p>
          <w:p w:rsidR="009124B3" w:rsidRPr="005762B8" w:rsidRDefault="009124B3" w:rsidP="00602AE2">
            <w:pPr>
              <w:spacing w:after="0" w:line="240" w:lineRule="auto"/>
            </w:pPr>
          </w:p>
        </w:tc>
        <w:tc>
          <w:tcPr>
            <w:tcW w:w="1131" w:type="pct"/>
            <w:gridSpan w:val="2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>1</w:t>
            </w:r>
          </w:p>
        </w:tc>
      </w:tr>
      <w:tr w:rsidR="009124B3" w:rsidRPr="005762B8">
        <w:tc>
          <w:tcPr>
            <w:tcW w:w="280" w:type="pct"/>
          </w:tcPr>
          <w:p w:rsidR="009124B3" w:rsidRPr="005762B8" w:rsidRDefault="009124B3" w:rsidP="005762B8">
            <w:pPr>
              <w:spacing w:after="0" w:line="240" w:lineRule="auto"/>
            </w:pPr>
            <w:r>
              <w:t>5</w:t>
            </w:r>
          </w:p>
        </w:tc>
        <w:tc>
          <w:tcPr>
            <w:tcW w:w="967" w:type="pct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 xml:space="preserve">Drzwi wewnętrzne </w:t>
            </w:r>
          </w:p>
          <w:p w:rsidR="009124B3" w:rsidRPr="005762B8" w:rsidRDefault="009124B3" w:rsidP="005762B8">
            <w:pPr>
              <w:spacing w:after="0" w:line="240" w:lineRule="auto"/>
            </w:pPr>
          </w:p>
        </w:tc>
        <w:tc>
          <w:tcPr>
            <w:tcW w:w="2622" w:type="pct"/>
          </w:tcPr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  <w:r w:rsidRPr="005762B8">
              <w:t xml:space="preserve">Drzwi w nowo wydzielonej części </w:t>
            </w:r>
            <w:r>
              <w:t>k</w:t>
            </w:r>
            <w:r w:rsidRPr="005762B8">
              <w:t>orytarza</w:t>
            </w:r>
          </w:p>
          <w:p w:rsidR="009124B3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  <w:r>
              <w:pict>
                <v:shape id="_x0000_i1026" type="#_x0000_t75" style="width:187.8pt;height:217.8pt" o:allowoverlap="f">
                  <v:imagedata r:id="rId12" o:title=""/>
                </v:shape>
              </w:pict>
            </w:r>
          </w:p>
          <w:p w:rsidR="009124B3" w:rsidRPr="005762B8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4B3" w:rsidRPr="005762B8" w:rsidRDefault="009124B3" w:rsidP="003A38BB">
            <w:pPr>
              <w:autoSpaceDE w:val="0"/>
              <w:autoSpaceDN w:val="0"/>
              <w:adjustRightInd w:val="0"/>
              <w:spacing w:after="0" w:line="240" w:lineRule="auto"/>
            </w:pPr>
            <w:r w:rsidRPr="005762B8">
              <w:t>Kon</w:t>
            </w:r>
            <w:r>
              <w:t xml:space="preserve">strukcje aluminiowe w </w:t>
            </w:r>
            <w:r w:rsidRPr="003A38BB">
              <w:t>systemach np</w:t>
            </w:r>
            <w:r>
              <w:t xml:space="preserve">. </w:t>
            </w:r>
            <w:r w:rsidRPr="005762B8">
              <w:rPr>
                <w:b/>
                <w:bCs/>
              </w:rPr>
              <w:t xml:space="preserve">PONZIO Polska Sp. Z o.o. </w:t>
            </w:r>
            <w:r w:rsidRPr="003A38BB">
              <w:rPr>
                <w:b/>
                <w:bCs/>
              </w:rPr>
              <w:t xml:space="preserve">(PE78 EI30) </w:t>
            </w:r>
            <w:r w:rsidRPr="003A38BB">
              <w:t>lub równoważny</w:t>
            </w:r>
          </w:p>
          <w:p w:rsidR="009124B3" w:rsidRPr="005762B8" w:rsidRDefault="009124B3" w:rsidP="003A38B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762B8">
              <w:t xml:space="preserve">Ilość pozycji: </w:t>
            </w:r>
            <w:r w:rsidRPr="005762B8">
              <w:rPr>
                <w:b/>
                <w:bCs/>
              </w:rPr>
              <w:t>3</w:t>
            </w:r>
            <w:r w:rsidRPr="005762B8">
              <w:t xml:space="preserve">. Ilość konstrukcji: </w:t>
            </w:r>
            <w:r w:rsidRPr="005762B8">
              <w:rPr>
                <w:b/>
                <w:bCs/>
              </w:rPr>
              <w:t>4</w:t>
            </w:r>
          </w:p>
          <w:p w:rsidR="009124B3" w:rsidRPr="005762B8" w:rsidRDefault="009124B3" w:rsidP="003A38B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762B8">
              <w:t xml:space="preserve">Całkowita powierzchnia: </w:t>
            </w:r>
            <w:r w:rsidRPr="005762B8">
              <w:rPr>
                <w:b/>
                <w:bCs/>
              </w:rPr>
              <w:t>16,3 m2.</w:t>
            </w:r>
          </w:p>
          <w:p w:rsidR="009124B3" w:rsidRPr="005762B8" w:rsidRDefault="009124B3" w:rsidP="003A38B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762B8">
              <w:t xml:space="preserve">Całkowity obwód: </w:t>
            </w:r>
            <w:r w:rsidRPr="005762B8">
              <w:rPr>
                <w:b/>
                <w:bCs/>
              </w:rPr>
              <w:t>33,1 m.</w:t>
            </w:r>
          </w:p>
          <w:p w:rsidR="009124B3" w:rsidRPr="005762B8" w:rsidRDefault="009124B3" w:rsidP="003A38BB">
            <w:pPr>
              <w:autoSpaceDE w:val="0"/>
              <w:autoSpaceDN w:val="0"/>
              <w:adjustRightInd w:val="0"/>
              <w:spacing w:after="0" w:line="240" w:lineRule="auto"/>
            </w:pPr>
            <w:r w:rsidRPr="005762B8">
              <w:t xml:space="preserve">Kolor profili: </w:t>
            </w:r>
            <w:r w:rsidRPr="005762B8">
              <w:rPr>
                <w:b/>
                <w:bCs/>
              </w:rPr>
              <w:t>RAL 7016MAT – Szary</w:t>
            </w:r>
            <w:r w:rsidRPr="005762B8">
              <w:t>.</w:t>
            </w:r>
          </w:p>
          <w:p w:rsidR="009124B3" w:rsidRPr="005762B8" w:rsidRDefault="009124B3" w:rsidP="003A38B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762B8">
              <w:t xml:space="preserve">Szyby: </w:t>
            </w:r>
            <w:r w:rsidRPr="005762B8">
              <w:rPr>
                <w:b/>
                <w:bCs/>
              </w:rPr>
              <w:t>Pyrobel EI30/16/33.2T</w:t>
            </w:r>
          </w:p>
          <w:p w:rsidR="009124B3" w:rsidRPr="007643EF" w:rsidRDefault="009124B3" w:rsidP="005762B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Wyposażenie: </w:t>
            </w:r>
            <w:r w:rsidRPr="00E005AF">
              <w:rPr>
                <w:b/>
                <w:bCs/>
              </w:rPr>
              <w:t>1 zamek z wkładką</w:t>
            </w:r>
            <w:r w:rsidRPr="003A38BB">
              <w:rPr>
                <w:b/>
                <w:bCs/>
              </w:rPr>
              <w:t>, klamka</w:t>
            </w:r>
            <w:r>
              <w:rPr>
                <w:b/>
                <w:bCs/>
              </w:rPr>
              <w:t xml:space="preserve"> z szyldem</w:t>
            </w:r>
            <w:r w:rsidRPr="003A38BB">
              <w:rPr>
                <w:b/>
                <w:bCs/>
              </w:rPr>
              <w:t>, próg, samozamykacz</w:t>
            </w:r>
          </w:p>
        </w:tc>
        <w:tc>
          <w:tcPr>
            <w:tcW w:w="1131" w:type="pct"/>
            <w:gridSpan w:val="2"/>
          </w:tcPr>
          <w:p w:rsidR="009124B3" w:rsidRPr="005762B8" w:rsidRDefault="009124B3" w:rsidP="005762B8">
            <w:pPr>
              <w:spacing w:after="0" w:line="240" w:lineRule="auto"/>
            </w:pPr>
            <w:r w:rsidRPr="005762B8">
              <w:t>1</w:t>
            </w:r>
          </w:p>
        </w:tc>
      </w:tr>
    </w:tbl>
    <w:p w:rsidR="009124B3" w:rsidRDefault="009124B3"/>
    <w:sectPr w:rsidR="009124B3" w:rsidSect="00FA27A1">
      <w:footerReference w:type="default" r:id="rId13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B3" w:rsidRDefault="009124B3" w:rsidP="00FA27A1">
      <w:pPr>
        <w:spacing w:after="0" w:line="240" w:lineRule="auto"/>
      </w:pPr>
      <w:r>
        <w:separator/>
      </w:r>
    </w:p>
  </w:endnote>
  <w:endnote w:type="continuationSeparator" w:id="0">
    <w:p w:rsidR="009124B3" w:rsidRDefault="009124B3" w:rsidP="00FA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B3" w:rsidRDefault="009124B3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9124B3" w:rsidRDefault="00912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B3" w:rsidRDefault="009124B3" w:rsidP="00FA27A1">
      <w:pPr>
        <w:spacing w:after="0" w:line="240" w:lineRule="auto"/>
      </w:pPr>
      <w:r>
        <w:separator/>
      </w:r>
    </w:p>
  </w:footnote>
  <w:footnote w:type="continuationSeparator" w:id="0">
    <w:p w:rsidR="009124B3" w:rsidRDefault="009124B3" w:rsidP="00FA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7176"/>
    <w:multiLevelType w:val="multilevel"/>
    <w:tmpl w:val="3786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FF91EF9"/>
    <w:multiLevelType w:val="hybridMultilevel"/>
    <w:tmpl w:val="F37EDF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7A6BA6"/>
    <w:multiLevelType w:val="hybridMultilevel"/>
    <w:tmpl w:val="81901802"/>
    <w:lvl w:ilvl="0" w:tplc="9F32E39C">
      <w:start w:val="15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EA3080"/>
    <w:multiLevelType w:val="hybridMultilevel"/>
    <w:tmpl w:val="2244045E"/>
    <w:lvl w:ilvl="0" w:tplc="E5FA34D4">
      <w:numFmt w:val="bullet"/>
      <w:lvlText w:val="-"/>
      <w:lvlJc w:val="left"/>
      <w:pPr>
        <w:ind w:left="4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4">
    <w:nsid w:val="71575428"/>
    <w:multiLevelType w:val="hybridMultilevel"/>
    <w:tmpl w:val="55D0A9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2161A"/>
    <w:multiLevelType w:val="multilevel"/>
    <w:tmpl w:val="2958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DEC1814"/>
    <w:multiLevelType w:val="hybridMultilevel"/>
    <w:tmpl w:val="DCAAE554"/>
    <w:lvl w:ilvl="0" w:tplc="1B643C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201"/>
    <w:rsid w:val="000024E7"/>
    <w:rsid w:val="000370DC"/>
    <w:rsid w:val="0006330F"/>
    <w:rsid w:val="00077FEA"/>
    <w:rsid w:val="00092AAD"/>
    <w:rsid w:val="00093DFA"/>
    <w:rsid w:val="000A6B8B"/>
    <w:rsid w:val="000A6F23"/>
    <w:rsid w:val="000C4472"/>
    <w:rsid w:val="000C4D2C"/>
    <w:rsid w:val="000E426A"/>
    <w:rsid w:val="000E592B"/>
    <w:rsid w:val="000F4CD9"/>
    <w:rsid w:val="00101913"/>
    <w:rsid w:val="0010505F"/>
    <w:rsid w:val="00134B28"/>
    <w:rsid w:val="00134C19"/>
    <w:rsid w:val="00196EAB"/>
    <w:rsid w:val="001B5F0F"/>
    <w:rsid w:val="001D55F3"/>
    <w:rsid w:val="001E61CB"/>
    <w:rsid w:val="001F18C2"/>
    <w:rsid w:val="001F4163"/>
    <w:rsid w:val="00203E59"/>
    <w:rsid w:val="00214F57"/>
    <w:rsid w:val="00235798"/>
    <w:rsid w:val="00242C94"/>
    <w:rsid w:val="002438A2"/>
    <w:rsid w:val="00254200"/>
    <w:rsid w:val="0027011A"/>
    <w:rsid w:val="002752A9"/>
    <w:rsid w:val="00277A5E"/>
    <w:rsid w:val="002B4D93"/>
    <w:rsid w:val="002C5796"/>
    <w:rsid w:val="002D63A5"/>
    <w:rsid w:val="002E11D7"/>
    <w:rsid w:val="002E2185"/>
    <w:rsid w:val="002E60C7"/>
    <w:rsid w:val="002E7450"/>
    <w:rsid w:val="002F330D"/>
    <w:rsid w:val="002F736E"/>
    <w:rsid w:val="00302435"/>
    <w:rsid w:val="00312FA8"/>
    <w:rsid w:val="003132EA"/>
    <w:rsid w:val="003263F8"/>
    <w:rsid w:val="00331FF6"/>
    <w:rsid w:val="0033708A"/>
    <w:rsid w:val="00362947"/>
    <w:rsid w:val="003938FA"/>
    <w:rsid w:val="003A2E46"/>
    <w:rsid w:val="003A38BB"/>
    <w:rsid w:val="003B746D"/>
    <w:rsid w:val="003B7D60"/>
    <w:rsid w:val="003C5729"/>
    <w:rsid w:val="003C6960"/>
    <w:rsid w:val="003D756D"/>
    <w:rsid w:val="0042245A"/>
    <w:rsid w:val="004361DF"/>
    <w:rsid w:val="004535FC"/>
    <w:rsid w:val="0045469B"/>
    <w:rsid w:val="00462F23"/>
    <w:rsid w:val="004804C1"/>
    <w:rsid w:val="00497CFC"/>
    <w:rsid w:val="004A38DF"/>
    <w:rsid w:val="004A5CB2"/>
    <w:rsid w:val="004B1E33"/>
    <w:rsid w:val="004B4331"/>
    <w:rsid w:val="004B642A"/>
    <w:rsid w:val="00516488"/>
    <w:rsid w:val="00531FF2"/>
    <w:rsid w:val="0053757D"/>
    <w:rsid w:val="00537787"/>
    <w:rsid w:val="00546776"/>
    <w:rsid w:val="005762B8"/>
    <w:rsid w:val="005770CD"/>
    <w:rsid w:val="005A10AB"/>
    <w:rsid w:val="005A36D1"/>
    <w:rsid w:val="005A5BA9"/>
    <w:rsid w:val="005A6538"/>
    <w:rsid w:val="005C0D09"/>
    <w:rsid w:val="005F7FAD"/>
    <w:rsid w:val="00602AE2"/>
    <w:rsid w:val="00605A12"/>
    <w:rsid w:val="006142FD"/>
    <w:rsid w:val="006375DF"/>
    <w:rsid w:val="00652671"/>
    <w:rsid w:val="00667BF1"/>
    <w:rsid w:val="00673831"/>
    <w:rsid w:val="006806B9"/>
    <w:rsid w:val="00690ABE"/>
    <w:rsid w:val="006A03A4"/>
    <w:rsid w:val="006A13CE"/>
    <w:rsid w:val="006A7C5A"/>
    <w:rsid w:val="006C46BA"/>
    <w:rsid w:val="006C4737"/>
    <w:rsid w:val="006D2B0E"/>
    <w:rsid w:val="006F6075"/>
    <w:rsid w:val="00704A21"/>
    <w:rsid w:val="00717F63"/>
    <w:rsid w:val="007246A3"/>
    <w:rsid w:val="00736FBA"/>
    <w:rsid w:val="007643EF"/>
    <w:rsid w:val="00764650"/>
    <w:rsid w:val="00767D33"/>
    <w:rsid w:val="0078619D"/>
    <w:rsid w:val="007878DA"/>
    <w:rsid w:val="007B3B0B"/>
    <w:rsid w:val="007C3DDE"/>
    <w:rsid w:val="007C4D30"/>
    <w:rsid w:val="007C706D"/>
    <w:rsid w:val="007F1DE2"/>
    <w:rsid w:val="007F4423"/>
    <w:rsid w:val="008055EC"/>
    <w:rsid w:val="00810570"/>
    <w:rsid w:val="00832A9C"/>
    <w:rsid w:val="00832FE0"/>
    <w:rsid w:val="0083321D"/>
    <w:rsid w:val="00842492"/>
    <w:rsid w:val="00846E18"/>
    <w:rsid w:val="00850860"/>
    <w:rsid w:val="008601BB"/>
    <w:rsid w:val="00861F9C"/>
    <w:rsid w:val="008679EF"/>
    <w:rsid w:val="0087403D"/>
    <w:rsid w:val="00896A7A"/>
    <w:rsid w:val="00897E52"/>
    <w:rsid w:val="008B1448"/>
    <w:rsid w:val="008C0EA0"/>
    <w:rsid w:val="008E1CC6"/>
    <w:rsid w:val="008E2040"/>
    <w:rsid w:val="008F309F"/>
    <w:rsid w:val="008F549B"/>
    <w:rsid w:val="009124B3"/>
    <w:rsid w:val="009224F7"/>
    <w:rsid w:val="00935E8A"/>
    <w:rsid w:val="00950323"/>
    <w:rsid w:val="00956474"/>
    <w:rsid w:val="0096350A"/>
    <w:rsid w:val="00967636"/>
    <w:rsid w:val="00985BCA"/>
    <w:rsid w:val="009872BA"/>
    <w:rsid w:val="009A1FCC"/>
    <w:rsid w:val="009B2847"/>
    <w:rsid w:val="009E4A78"/>
    <w:rsid w:val="009F5271"/>
    <w:rsid w:val="009F710C"/>
    <w:rsid w:val="00A33E4B"/>
    <w:rsid w:val="00A408B9"/>
    <w:rsid w:val="00A51FB5"/>
    <w:rsid w:val="00A6723B"/>
    <w:rsid w:val="00A71D03"/>
    <w:rsid w:val="00A82361"/>
    <w:rsid w:val="00A85318"/>
    <w:rsid w:val="00AA6D1C"/>
    <w:rsid w:val="00AB3BB3"/>
    <w:rsid w:val="00AB5F8E"/>
    <w:rsid w:val="00AC108C"/>
    <w:rsid w:val="00AC2201"/>
    <w:rsid w:val="00AC5A19"/>
    <w:rsid w:val="00AC7F9E"/>
    <w:rsid w:val="00AD246C"/>
    <w:rsid w:val="00AE22CE"/>
    <w:rsid w:val="00AF1E92"/>
    <w:rsid w:val="00B221FD"/>
    <w:rsid w:val="00B37A87"/>
    <w:rsid w:val="00B42EF3"/>
    <w:rsid w:val="00B44B71"/>
    <w:rsid w:val="00B57777"/>
    <w:rsid w:val="00B660F6"/>
    <w:rsid w:val="00B80F9E"/>
    <w:rsid w:val="00B84919"/>
    <w:rsid w:val="00B95C84"/>
    <w:rsid w:val="00BA722E"/>
    <w:rsid w:val="00BB322D"/>
    <w:rsid w:val="00BC3A6E"/>
    <w:rsid w:val="00BE2765"/>
    <w:rsid w:val="00BE544F"/>
    <w:rsid w:val="00C05F79"/>
    <w:rsid w:val="00C20CF9"/>
    <w:rsid w:val="00C20D1A"/>
    <w:rsid w:val="00C224AF"/>
    <w:rsid w:val="00C2294C"/>
    <w:rsid w:val="00C261C9"/>
    <w:rsid w:val="00C2707F"/>
    <w:rsid w:val="00CB0928"/>
    <w:rsid w:val="00CB522E"/>
    <w:rsid w:val="00CB5D98"/>
    <w:rsid w:val="00CD2A53"/>
    <w:rsid w:val="00CF0538"/>
    <w:rsid w:val="00CF3E79"/>
    <w:rsid w:val="00D127E9"/>
    <w:rsid w:val="00D163B0"/>
    <w:rsid w:val="00D2031E"/>
    <w:rsid w:val="00D22B3E"/>
    <w:rsid w:val="00D2621F"/>
    <w:rsid w:val="00D33204"/>
    <w:rsid w:val="00D36534"/>
    <w:rsid w:val="00D62BB6"/>
    <w:rsid w:val="00D67955"/>
    <w:rsid w:val="00D75096"/>
    <w:rsid w:val="00D7644F"/>
    <w:rsid w:val="00D82029"/>
    <w:rsid w:val="00D93D79"/>
    <w:rsid w:val="00DB5156"/>
    <w:rsid w:val="00DF70D8"/>
    <w:rsid w:val="00E005AF"/>
    <w:rsid w:val="00E04A2F"/>
    <w:rsid w:val="00E748B3"/>
    <w:rsid w:val="00E769C8"/>
    <w:rsid w:val="00E826FF"/>
    <w:rsid w:val="00E94130"/>
    <w:rsid w:val="00E955EB"/>
    <w:rsid w:val="00EB2138"/>
    <w:rsid w:val="00EC33E1"/>
    <w:rsid w:val="00ED0452"/>
    <w:rsid w:val="00F021B8"/>
    <w:rsid w:val="00F13707"/>
    <w:rsid w:val="00F23DBC"/>
    <w:rsid w:val="00F367D8"/>
    <w:rsid w:val="00F60330"/>
    <w:rsid w:val="00F65409"/>
    <w:rsid w:val="00F81407"/>
    <w:rsid w:val="00F8670F"/>
    <w:rsid w:val="00FA1E03"/>
    <w:rsid w:val="00FA27A1"/>
    <w:rsid w:val="00FB0FFD"/>
    <w:rsid w:val="00FC1B5A"/>
    <w:rsid w:val="00FC3357"/>
    <w:rsid w:val="00FD50C0"/>
    <w:rsid w:val="00FD5721"/>
    <w:rsid w:val="00FD5A10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2E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80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04C1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330F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35FC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5BCA"/>
    <w:pPr>
      <w:keepNext/>
      <w:keepLines/>
      <w:spacing w:before="40" w:after="0"/>
      <w:outlineLvl w:val="4"/>
    </w:pPr>
    <w:rPr>
      <w:rFonts w:ascii="Calibri Light" w:eastAsia="Times New Roman" w:hAnsi="Calibri Light" w:cs="Calibri Light"/>
      <w:color w:val="2F54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04C1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rsid w:val="004804C1"/>
    <w:rPr>
      <w:rFonts w:ascii="Calibri Light" w:hAnsi="Calibri Light" w:cs="Calibri Light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6330F"/>
    <w:rPr>
      <w:rFonts w:ascii="Calibri Light" w:hAnsi="Calibri Light" w:cs="Calibri Light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535FC"/>
    <w:rPr>
      <w:rFonts w:ascii="Calibri Light" w:hAnsi="Calibri Light" w:cs="Calibri Light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85BCA"/>
    <w:rPr>
      <w:rFonts w:ascii="Calibri Light" w:hAnsi="Calibri Light" w:cs="Calibri Light"/>
      <w:color w:val="2F5496"/>
    </w:rPr>
  </w:style>
  <w:style w:type="character" w:styleId="Hyperlink">
    <w:name w:val="Hyperlink"/>
    <w:basedOn w:val="DefaultParagraphFont"/>
    <w:uiPriority w:val="99"/>
    <w:rsid w:val="00BA722E"/>
    <w:rPr>
      <w:color w:val="auto"/>
      <w:u w:val="single"/>
    </w:rPr>
  </w:style>
  <w:style w:type="character" w:customStyle="1" w:styleId="tk-link-apply-transparent-border">
    <w:name w:val="tk-link-apply-transparent-border"/>
    <w:basedOn w:val="DefaultParagraphFont"/>
    <w:uiPriority w:val="99"/>
    <w:rsid w:val="00BA722E"/>
  </w:style>
  <w:style w:type="table" w:styleId="TableGrid">
    <w:name w:val="Table Grid"/>
    <w:basedOn w:val="TableNormal"/>
    <w:uiPriority w:val="99"/>
    <w:rsid w:val="00BA72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722E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rsid w:val="004804C1"/>
    <w:rPr>
      <w:color w:val="808080"/>
      <w:shd w:val="clear" w:color="auto" w:fill="auto"/>
    </w:rPr>
  </w:style>
  <w:style w:type="paragraph" w:styleId="NormalWeb">
    <w:name w:val="Normal (Web)"/>
    <w:basedOn w:val="Normal"/>
    <w:uiPriority w:val="99"/>
    <w:rsid w:val="00AB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AB5F8E"/>
    <w:rPr>
      <w:b/>
      <w:bCs/>
    </w:rPr>
  </w:style>
  <w:style w:type="paragraph" w:customStyle="1" w:styleId="image-link-skuquick-view-buttontext">
    <w:name w:val="image-link-sku__quick-view-button__text"/>
    <w:basedOn w:val="Normal"/>
    <w:uiPriority w:val="99"/>
    <w:rsid w:val="002D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are-product-buttoncheckbox-label">
    <w:name w:val="compare-product-button__checkbox-label"/>
    <w:basedOn w:val="DefaultParagraphFont"/>
    <w:uiPriority w:val="99"/>
    <w:rsid w:val="002D63A5"/>
  </w:style>
  <w:style w:type="character" w:customStyle="1" w:styleId="sr-only">
    <w:name w:val="sr-only"/>
    <w:basedOn w:val="DefaultParagraphFont"/>
    <w:uiPriority w:val="99"/>
    <w:rsid w:val="002D63A5"/>
  </w:style>
  <w:style w:type="character" w:customStyle="1" w:styleId="uppercase">
    <w:name w:val="uppercase"/>
    <w:basedOn w:val="DefaultParagraphFont"/>
    <w:uiPriority w:val="99"/>
    <w:rsid w:val="002D63A5"/>
  </w:style>
  <w:style w:type="character" w:customStyle="1" w:styleId="pocd">
    <w:name w:val="pocd"/>
    <w:basedOn w:val="DefaultParagraphFont"/>
    <w:uiPriority w:val="99"/>
    <w:rsid w:val="000024E7"/>
  </w:style>
  <w:style w:type="character" w:customStyle="1" w:styleId="b">
    <w:name w:val="b"/>
    <w:basedOn w:val="DefaultParagraphFont"/>
    <w:uiPriority w:val="99"/>
    <w:rsid w:val="000024E7"/>
  </w:style>
  <w:style w:type="character" w:styleId="FollowedHyperlink">
    <w:name w:val="FollowedHyperlink"/>
    <w:basedOn w:val="DefaultParagraphFont"/>
    <w:uiPriority w:val="99"/>
    <w:semiHidden/>
    <w:rsid w:val="00A6723B"/>
    <w:rPr>
      <w:color w:val="auto"/>
      <w:u w:val="single"/>
    </w:rPr>
  </w:style>
  <w:style w:type="paragraph" w:customStyle="1" w:styleId="tbpoz">
    <w:name w:val="tbpoz"/>
    <w:basedOn w:val="Normal"/>
    <w:uiPriority w:val="99"/>
    <w:rsid w:val="00393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">
    <w:name w:val="price"/>
    <w:basedOn w:val="DefaultParagraphFont"/>
    <w:uiPriority w:val="99"/>
    <w:rsid w:val="00E04A2F"/>
  </w:style>
  <w:style w:type="character" w:customStyle="1" w:styleId="integer">
    <w:name w:val="integer"/>
    <w:basedOn w:val="DefaultParagraphFont"/>
    <w:uiPriority w:val="99"/>
    <w:rsid w:val="00E04A2F"/>
  </w:style>
  <w:style w:type="character" w:customStyle="1" w:styleId="postfix">
    <w:name w:val="postfix"/>
    <w:basedOn w:val="DefaultParagraphFont"/>
    <w:uiPriority w:val="99"/>
    <w:rsid w:val="00E04A2F"/>
  </w:style>
  <w:style w:type="character" w:customStyle="1" w:styleId="unit">
    <w:name w:val="unit"/>
    <w:basedOn w:val="DefaultParagraphFont"/>
    <w:uiPriority w:val="99"/>
    <w:rsid w:val="00E04A2F"/>
  </w:style>
  <w:style w:type="paragraph" w:styleId="Header">
    <w:name w:val="header"/>
    <w:basedOn w:val="Normal"/>
    <w:link w:val="HeaderChar"/>
    <w:uiPriority w:val="99"/>
    <w:rsid w:val="00FA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A1"/>
  </w:style>
  <w:style w:type="paragraph" w:styleId="Footer">
    <w:name w:val="footer"/>
    <w:basedOn w:val="Normal"/>
    <w:link w:val="FooterChar"/>
    <w:uiPriority w:val="99"/>
    <w:rsid w:val="00FA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A1"/>
  </w:style>
  <w:style w:type="paragraph" w:styleId="BalloonText">
    <w:name w:val="Balloon Text"/>
    <w:basedOn w:val="Normal"/>
    <w:link w:val="BalloonTextChar"/>
    <w:uiPriority w:val="99"/>
    <w:semiHidden/>
    <w:rsid w:val="00D2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79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3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1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3753">
                  <w:marLeft w:val="0"/>
                  <w:marRight w:val="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7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37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163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380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1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384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1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78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81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724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163804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7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37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68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1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6381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FCFCF"/>
            <w:right w:val="none" w:sz="0" w:space="0" w:color="auto"/>
          </w:divBdr>
          <w:divsChild>
            <w:div w:id="537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1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kurila.pl/farby_dekoracyjne/kolory/wzorniki_kolorow_do_wnetrz/tikkurila_taika_-_paleta_kolorow/2077.7645.x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ikkurila.pl/farby_dekoracyjne/kolory/wzorniki_kolorow_do_wnetrz/tikkurila_taika_-_paleta_kolorow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tikkurila.pl/farby_dekoracyjne/kolory/wzorniki_kolorow_do_wnetrz/tikkurila_taika_-_paleta_kolorow/2077.7645.x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873</Words>
  <Characters>5239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OPISOWA</dc:title>
  <dc:subject/>
  <dc:creator>User</dc:creator>
  <cp:keywords/>
  <dc:description/>
  <cp:lastModifiedBy>Szpital</cp:lastModifiedBy>
  <cp:revision>4</cp:revision>
  <cp:lastPrinted>2018-04-13T18:10:00Z</cp:lastPrinted>
  <dcterms:created xsi:type="dcterms:W3CDTF">2018-11-26T09:51:00Z</dcterms:created>
  <dcterms:modified xsi:type="dcterms:W3CDTF">2018-11-26T10:02:00Z</dcterms:modified>
</cp:coreProperties>
</file>